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844BF" w14:textId="77777777" w:rsidR="009021DF" w:rsidRPr="00BB72B3" w:rsidRDefault="009021DF" w:rsidP="009021DF">
      <w:pPr>
        <w:rPr>
          <w:rFonts w:ascii="Calibri" w:hAnsi="Calibri" w:cs="Arial"/>
          <w:b/>
          <w:sz w:val="28"/>
          <w:szCs w:val="28"/>
        </w:rPr>
      </w:pPr>
      <w:r w:rsidRPr="00BB72B3">
        <w:rPr>
          <w:rFonts w:ascii="Calibri" w:hAnsi="Calibri" w:cs="Arial"/>
          <w:b/>
          <w:sz w:val="28"/>
          <w:szCs w:val="28"/>
        </w:rPr>
        <w:t>Health and safety</w:t>
      </w:r>
    </w:p>
    <w:p w14:paraId="64621BEA" w14:textId="77777777" w:rsidR="009021DF" w:rsidRPr="00BB72B3" w:rsidRDefault="009021DF" w:rsidP="009021DF">
      <w:pPr>
        <w:pBdr>
          <w:top w:val="single" w:sz="4" w:space="1" w:color="9BBB59"/>
          <w:left w:val="single" w:sz="4" w:space="4" w:color="9BBB59"/>
          <w:bottom w:val="single" w:sz="4" w:space="1" w:color="9BBB59"/>
          <w:right w:val="single" w:sz="4" w:space="4" w:color="9BBB59"/>
        </w:pBdr>
        <w:spacing w:after="0" w:line="240" w:lineRule="auto"/>
        <w:rPr>
          <w:rFonts w:ascii="Calibri" w:hAnsi="Calibri"/>
          <w:b/>
          <w:color w:val="9BBB59"/>
        </w:rPr>
      </w:pPr>
      <w:r w:rsidRPr="00BB72B3">
        <w:rPr>
          <w:rFonts w:ascii="Calibri" w:hAnsi="Calibri"/>
          <w:b/>
          <w:color w:val="9BBB59"/>
        </w:rPr>
        <w:t>General Welfare Requirement: Suitable premises, environment and equipment</w:t>
      </w:r>
    </w:p>
    <w:p w14:paraId="22D5D99E" w14:textId="77777777" w:rsidR="009021DF" w:rsidRPr="00BB72B3" w:rsidRDefault="009021DF" w:rsidP="009021DF">
      <w:pPr>
        <w:pBdr>
          <w:top w:val="single" w:sz="4" w:space="1" w:color="9BBB59"/>
          <w:left w:val="single" w:sz="4" w:space="4" w:color="9BBB59"/>
          <w:bottom w:val="single" w:sz="4" w:space="1" w:color="9BBB59"/>
          <w:right w:val="single" w:sz="4" w:space="4" w:color="9BBB59"/>
        </w:pBdr>
        <w:rPr>
          <w:rFonts w:ascii="Calibri" w:hAnsi="Calibri"/>
          <w:color w:val="9BBB59"/>
        </w:rPr>
      </w:pPr>
      <w:r w:rsidRPr="00BB72B3">
        <w:rPr>
          <w:rFonts w:ascii="Calibri" w:hAnsi="Calibri"/>
          <w:color w:val="9BBB59"/>
        </w:rPr>
        <w:t>Outdoor and indoor spaces, furniture and toys must be safe and suitable for their purpose.</w:t>
      </w:r>
    </w:p>
    <w:p w14:paraId="010A54AD" w14:textId="77777777" w:rsidR="009021DF" w:rsidRDefault="009021DF" w:rsidP="009021DF">
      <w:pPr>
        <w:rPr>
          <w:rFonts w:ascii="Calibri" w:hAnsi="Calibri" w:cs="Arial"/>
          <w:b/>
          <w:sz w:val="28"/>
          <w:szCs w:val="28"/>
        </w:rPr>
      </w:pPr>
      <w:r w:rsidRPr="003E2AAC">
        <w:rPr>
          <w:rFonts w:ascii="Calibri" w:hAnsi="Calibri" w:cs="Arial"/>
          <w:b/>
          <w:sz w:val="28"/>
          <w:szCs w:val="28"/>
        </w:rPr>
        <w:t>3.</w:t>
      </w:r>
      <w:r>
        <w:rPr>
          <w:rFonts w:ascii="Calibri" w:hAnsi="Calibri" w:cs="Arial"/>
          <w:b/>
          <w:sz w:val="28"/>
          <w:szCs w:val="28"/>
        </w:rPr>
        <w:t>9</w:t>
      </w:r>
      <w:r w:rsidRPr="003E2AAC">
        <w:rPr>
          <w:rFonts w:ascii="Calibri" w:hAnsi="Calibri" w:cs="Arial"/>
          <w:b/>
          <w:sz w:val="28"/>
          <w:szCs w:val="28"/>
        </w:rPr>
        <w:t xml:space="preserve"> </w:t>
      </w:r>
      <w:r>
        <w:rPr>
          <w:rFonts w:ascii="Calibri" w:hAnsi="Calibri" w:cs="Arial"/>
          <w:b/>
          <w:sz w:val="28"/>
          <w:szCs w:val="28"/>
        </w:rPr>
        <w:t xml:space="preserve">Lock Down Policy </w:t>
      </w:r>
    </w:p>
    <w:p w14:paraId="045F0EE6" w14:textId="77777777" w:rsidR="005D31D1" w:rsidRDefault="006174CD" w:rsidP="009021DF">
      <w:pPr>
        <w:rPr>
          <w:b/>
          <w:sz w:val="28"/>
          <w:szCs w:val="28"/>
          <w:u w:val="single"/>
          <w:lang w:val="en-US"/>
        </w:rPr>
      </w:pPr>
      <w:r w:rsidRPr="006174CD">
        <w:rPr>
          <w:b/>
          <w:sz w:val="28"/>
          <w:szCs w:val="28"/>
          <w:u w:val="single"/>
          <w:lang w:val="en-US"/>
        </w:rPr>
        <w:t>Lock Down Policy and Procedures</w:t>
      </w:r>
    </w:p>
    <w:p w14:paraId="4DCB3AD0" w14:textId="77777777" w:rsidR="009021DF" w:rsidRPr="00C60FD7" w:rsidRDefault="009021DF" w:rsidP="009021DF">
      <w:pPr>
        <w:rPr>
          <w:rFonts w:ascii="Calibri" w:hAnsi="Calibri" w:cs="Calibri"/>
          <w:b/>
        </w:rPr>
      </w:pPr>
      <w:r w:rsidRPr="00C60FD7">
        <w:rPr>
          <w:rFonts w:ascii="Calibri" w:hAnsi="Calibri" w:cs="Calibri"/>
          <w:b/>
        </w:rPr>
        <w:t xml:space="preserve">Policy statement </w:t>
      </w:r>
    </w:p>
    <w:p w14:paraId="089C17D0" w14:textId="77777777" w:rsidR="006174CD" w:rsidRPr="009021DF" w:rsidRDefault="006174CD" w:rsidP="009021DF">
      <w:pPr>
        <w:spacing w:after="0" w:line="240" w:lineRule="auto"/>
        <w:rPr>
          <w:rFonts w:ascii="Calibri" w:hAnsi="Calibri" w:cs="Calibri"/>
          <w:sz w:val="24"/>
          <w:szCs w:val="24"/>
          <w:lang w:val="en-US"/>
        </w:rPr>
      </w:pPr>
      <w:r w:rsidRPr="009021DF">
        <w:rPr>
          <w:rFonts w:ascii="Calibri" w:hAnsi="Calibri" w:cs="Calibri"/>
          <w:sz w:val="24"/>
          <w:szCs w:val="24"/>
          <w:lang w:val="en-US"/>
        </w:rPr>
        <w:t>All schools should consider the need for robust and tested lock down procedures.</w:t>
      </w:r>
    </w:p>
    <w:p w14:paraId="674A3D68" w14:textId="77777777" w:rsidR="006174CD" w:rsidRPr="009021DF" w:rsidRDefault="006174CD" w:rsidP="009021DF">
      <w:pPr>
        <w:spacing w:after="0" w:line="240" w:lineRule="auto"/>
        <w:rPr>
          <w:rFonts w:ascii="Calibri" w:hAnsi="Calibri" w:cs="Calibri"/>
          <w:sz w:val="24"/>
          <w:szCs w:val="24"/>
          <w:lang w:val="en-US"/>
        </w:rPr>
      </w:pPr>
      <w:r w:rsidRPr="009021DF">
        <w:rPr>
          <w:rFonts w:ascii="Calibri" w:hAnsi="Calibri" w:cs="Calibri"/>
          <w:sz w:val="24"/>
          <w:szCs w:val="24"/>
          <w:lang w:val="en-US"/>
        </w:rPr>
        <w:t>Lock down procedures should be seen as a sensible and proportionate response to any external or internal incident which has the potential to pose a threat to the safety of staff and pupils in the school. On very rare occasions it may be necessary to seal off the school so that it cannot be entered from the outside.  This will ensure that pupils, staff and visitors are safe in situations where there is a hazard in the school grounds or outside the school in the near vicinity.</w:t>
      </w:r>
    </w:p>
    <w:p w14:paraId="2622BD7D" w14:textId="77777777" w:rsidR="006174CD" w:rsidRPr="009021DF" w:rsidRDefault="006174CD" w:rsidP="009021DF">
      <w:pPr>
        <w:spacing w:after="0" w:line="240" w:lineRule="auto"/>
        <w:rPr>
          <w:rFonts w:ascii="Calibri" w:hAnsi="Calibri" w:cs="Calibri"/>
          <w:sz w:val="24"/>
          <w:szCs w:val="24"/>
          <w:lang w:val="en-US"/>
        </w:rPr>
      </w:pPr>
      <w:r w:rsidRPr="009021DF">
        <w:rPr>
          <w:rFonts w:ascii="Calibri" w:hAnsi="Calibri" w:cs="Calibri"/>
          <w:sz w:val="24"/>
          <w:szCs w:val="24"/>
          <w:lang w:val="en-US"/>
        </w:rPr>
        <w:t>A lockdown is implemented when there are serious security risk</w:t>
      </w:r>
      <w:r w:rsidR="00BA2A00" w:rsidRPr="009021DF">
        <w:rPr>
          <w:rFonts w:ascii="Calibri" w:hAnsi="Calibri" w:cs="Calibri"/>
          <w:sz w:val="24"/>
          <w:szCs w:val="24"/>
          <w:lang w:val="en-US"/>
        </w:rPr>
        <w:t>s</w:t>
      </w:r>
      <w:r w:rsidRPr="009021DF">
        <w:rPr>
          <w:rFonts w:ascii="Calibri" w:hAnsi="Calibri" w:cs="Calibri"/>
          <w:sz w:val="24"/>
          <w:szCs w:val="24"/>
          <w:lang w:val="en-US"/>
        </w:rPr>
        <w:t xml:space="preserve"> for the premises due to, for example, nearby chemical spillage, proximity of dangerous dogs, serious weather conditions or attempted access by </w:t>
      </w:r>
      <w:r w:rsidRPr="009021DF">
        <w:rPr>
          <w:rFonts w:ascii="Calibri" w:hAnsi="Calibri" w:cs="Calibri"/>
          <w:sz w:val="24"/>
          <w:szCs w:val="24"/>
        </w:rPr>
        <w:t>unauth</w:t>
      </w:r>
      <w:r w:rsidR="00BA2A00" w:rsidRPr="009021DF">
        <w:rPr>
          <w:rFonts w:ascii="Calibri" w:hAnsi="Calibri" w:cs="Calibri"/>
          <w:sz w:val="24"/>
          <w:szCs w:val="24"/>
        </w:rPr>
        <w:t>ori</w:t>
      </w:r>
      <w:r w:rsidRPr="009021DF">
        <w:rPr>
          <w:rFonts w:ascii="Calibri" w:hAnsi="Calibri" w:cs="Calibri"/>
          <w:sz w:val="24"/>
          <w:szCs w:val="24"/>
        </w:rPr>
        <w:t>sed</w:t>
      </w:r>
      <w:r w:rsidRPr="009021DF">
        <w:rPr>
          <w:rFonts w:ascii="Calibri" w:hAnsi="Calibri" w:cs="Calibri"/>
          <w:sz w:val="24"/>
          <w:szCs w:val="24"/>
          <w:lang w:val="en-US"/>
        </w:rPr>
        <w:t xml:space="preserve"> persons’ intent in causing harm or damage.</w:t>
      </w:r>
    </w:p>
    <w:p w14:paraId="1DCC1DCF" w14:textId="77777777" w:rsidR="009021DF" w:rsidRDefault="009021DF" w:rsidP="006174CD">
      <w:pPr>
        <w:rPr>
          <w:b/>
          <w:sz w:val="28"/>
          <w:szCs w:val="28"/>
          <w:u w:val="single"/>
          <w:lang w:val="en-US"/>
        </w:rPr>
      </w:pPr>
    </w:p>
    <w:p w14:paraId="3AA046EC" w14:textId="77777777" w:rsidR="00BA2A00" w:rsidRPr="009021DF" w:rsidRDefault="007264FF" w:rsidP="006174CD">
      <w:pPr>
        <w:rPr>
          <w:rFonts w:ascii="Calibri" w:hAnsi="Calibri" w:cs="Calibri"/>
          <w:b/>
          <w:sz w:val="24"/>
          <w:szCs w:val="24"/>
          <w:u w:val="single"/>
          <w:lang w:val="en-US"/>
        </w:rPr>
      </w:pPr>
      <w:r w:rsidRPr="009021DF">
        <w:rPr>
          <w:rFonts w:ascii="Calibri" w:hAnsi="Calibri" w:cs="Calibri"/>
          <w:b/>
          <w:sz w:val="24"/>
          <w:szCs w:val="24"/>
          <w:u w:val="single"/>
          <w:lang w:val="en-US"/>
        </w:rPr>
        <w:t>N</w:t>
      </w:r>
      <w:r w:rsidR="00BA2A00" w:rsidRPr="009021DF">
        <w:rPr>
          <w:rFonts w:ascii="Calibri" w:hAnsi="Calibri" w:cs="Calibri"/>
          <w:b/>
          <w:sz w:val="24"/>
          <w:szCs w:val="24"/>
          <w:u w:val="single"/>
          <w:lang w:val="en-US"/>
        </w:rPr>
        <w:t>otification of Lockdown</w:t>
      </w:r>
    </w:p>
    <w:p w14:paraId="31CD9278" w14:textId="77777777" w:rsidR="00BA2A00" w:rsidRPr="009021DF" w:rsidRDefault="00BA2A00" w:rsidP="006174CD">
      <w:pPr>
        <w:rPr>
          <w:rFonts w:ascii="Calibri" w:hAnsi="Calibri" w:cs="Calibri"/>
          <w:sz w:val="24"/>
          <w:szCs w:val="24"/>
          <w:lang w:val="en-US"/>
        </w:rPr>
      </w:pPr>
      <w:r w:rsidRPr="009021DF">
        <w:rPr>
          <w:rFonts w:ascii="Calibri" w:hAnsi="Calibri" w:cs="Calibri"/>
          <w:sz w:val="24"/>
          <w:szCs w:val="24"/>
          <w:lang w:val="en-US"/>
        </w:rPr>
        <w:t xml:space="preserve">Staff in the building will be notified that </w:t>
      </w:r>
      <w:r w:rsidR="003627EA" w:rsidRPr="009021DF">
        <w:rPr>
          <w:rFonts w:ascii="Calibri" w:hAnsi="Calibri" w:cs="Calibri"/>
          <w:sz w:val="24"/>
          <w:szCs w:val="24"/>
          <w:lang w:val="en-US"/>
        </w:rPr>
        <w:t>locks down procedures are</w:t>
      </w:r>
      <w:r w:rsidRPr="009021DF">
        <w:rPr>
          <w:rFonts w:ascii="Calibri" w:hAnsi="Calibri" w:cs="Calibri"/>
          <w:sz w:val="24"/>
          <w:szCs w:val="24"/>
          <w:lang w:val="en-US"/>
        </w:rPr>
        <w:t xml:space="preserve"> to take place immediately on hearing a whistle being blown.</w:t>
      </w:r>
    </w:p>
    <w:p w14:paraId="3678CB0E" w14:textId="77777777" w:rsidR="00BA2A00" w:rsidRPr="009021DF" w:rsidRDefault="00BA2A00" w:rsidP="006174CD">
      <w:pPr>
        <w:rPr>
          <w:rFonts w:ascii="Calibri" w:hAnsi="Calibri" w:cs="Calibri"/>
          <w:sz w:val="24"/>
          <w:szCs w:val="24"/>
          <w:lang w:val="en-US"/>
        </w:rPr>
      </w:pPr>
      <w:r w:rsidRPr="009021DF">
        <w:rPr>
          <w:rFonts w:ascii="Calibri" w:hAnsi="Calibri" w:cs="Calibri"/>
          <w:sz w:val="24"/>
          <w:szCs w:val="24"/>
          <w:lang w:val="en-US"/>
        </w:rPr>
        <w:t>This is to avoid confusion with using the fire alarm system.</w:t>
      </w:r>
    </w:p>
    <w:p w14:paraId="53129A2C" w14:textId="77777777" w:rsidR="00BA2A00" w:rsidRPr="009021DF" w:rsidRDefault="00BA2A00" w:rsidP="006174CD">
      <w:pPr>
        <w:rPr>
          <w:rFonts w:ascii="Calibri" w:hAnsi="Calibri" w:cs="Calibri"/>
          <w:b/>
          <w:sz w:val="24"/>
          <w:szCs w:val="24"/>
          <w:u w:val="single"/>
          <w:lang w:val="en-US"/>
        </w:rPr>
      </w:pPr>
      <w:r w:rsidRPr="009021DF">
        <w:rPr>
          <w:rFonts w:ascii="Calibri" w:hAnsi="Calibri" w:cs="Calibri"/>
          <w:b/>
          <w:sz w:val="24"/>
          <w:szCs w:val="24"/>
          <w:u w:val="single"/>
          <w:lang w:val="en-US"/>
        </w:rPr>
        <w:t>Procedure</w:t>
      </w:r>
    </w:p>
    <w:p w14:paraId="0BB16BC5" w14:textId="77777777" w:rsidR="00BA2A00" w:rsidRPr="009021DF" w:rsidRDefault="00BA2A00" w:rsidP="006174CD">
      <w:pPr>
        <w:rPr>
          <w:rFonts w:ascii="Calibri" w:hAnsi="Calibri" w:cs="Calibri"/>
          <w:sz w:val="24"/>
          <w:szCs w:val="24"/>
          <w:lang w:val="en-US"/>
        </w:rPr>
      </w:pPr>
      <w:r w:rsidRPr="009021DF">
        <w:rPr>
          <w:rFonts w:ascii="Calibri" w:hAnsi="Calibri" w:cs="Calibri"/>
          <w:b/>
          <w:sz w:val="24"/>
          <w:szCs w:val="24"/>
          <w:u w:val="single"/>
          <w:lang w:val="en-US"/>
        </w:rPr>
        <w:t>Follow the CLOSE procedure:</w:t>
      </w:r>
    </w:p>
    <w:p w14:paraId="3080199E" w14:textId="77777777" w:rsidR="00BA2A00" w:rsidRPr="009021DF" w:rsidRDefault="00BA2A00" w:rsidP="00BA2A00">
      <w:pPr>
        <w:pStyle w:val="ListParagraph"/>
        <w:numPr>
          <w:ilvl w:val="0"/>
          <w:numId w:val="1"/>
        </w:numPr>
        <w:rPr>
          <w:rFonts w:ascii="Calibri" w:hAnsi="Calibri" w:cs="Calibri"/>
          <w:sz w:val="24"/>
          <w:szCs w:val="24"/>
          <w:lang w:val="en-US"/>
        </w:rPr>
      </w:pPr>
      <w:r w:rsidRPr="009021DF">
        <w:rPr>
          <w:rFonts w:ascii="Calibri" w:hAnsi="Calibri" w:cs="Calibri"/>
          <w:sz w:val="24"/>
          <w:szCs w:val="24"/>
          <w:lang w:val="en-US"/>
        </w:rPr>
        <w:t>Close all windows and doors shut curtains</w:t>
      </w:r>
    </w:p>
    <w:p w14:paraId="3D638CF4" w14:textId="77777777" w:rsidR="00BA2A00" w:rsidRPr="009021DF" w:rsidRDefault="00BA2A00" w:rsidP="00BA2A00">
      <w:pPr>
        <w:pStyle w:val="ListParagraph"/>
        <w:numPr>
          <w:ilvl w:val="0"/>
          <w:numId w:val="1"/>
        </w:numPr>
        <w:rPr>
          <w:rFonts w:ascii="Calibri" w:hAnsi="Calibri" w:cs="Calibri"/>
          <w:sz w:val="24"/>
          <w:szCs w:val="24"/>
          <w:lang w:val="en-US"/>
        </w:rPr>
      </w:pPr>
      <w:r w:rsidRPr="009021DF">
        <w:rPr>
          <w:rFonts w:ascii="Calibri" w:hAnsi="Calibri" w:cs="Calibri"/>
          <w:sz w:val="24"/>
          <w:szCs w:val="24"/>
          <w:lang w:val="en-US"/>
        </w:rPr>
        <w:t>Lock up main entrance door</w:t>
      </w:r>
    </w:p>
    <w:p w14:paraId="2F233C37" w14:textId="77777777" w:rsidR="007A5C90" w:rsidRPr="009021DF" w:rsidRDefault="007A5C90" w:rsidP="00BA2A00">
      <w:pPr>
        <w:pStyle w:val="ListParagraph"/>
        <w:numPr>
          <w:ilvl w:val="0"/>
          <w:numId w:val="1"/>
        </w:numPr>
        <w:rPr>
          <w:rFonts w:ascii="Calibri" w:hAnsi="Calibri" w:cs="Calibri"/>
          <w:sz w:val="24"/>
          <w:szCs w:val="24"/>
          <w:lang w:val="en-US"/>
        </w:rPr>
      </w:pPr>
      <w:r w:rsidRPr="009021DF">
        <w:rPr>
          <w:rFonts w:ascii="Calibri" w:hAnsi="Calibri" w:cs="Calibri"/>
          <w:sz w:val="24"/>
          <w:szCs w:val="24"/>
          <w:lang w:val="en-US"/>
        </w:rPr>
        <w:t>If children outside take them inside as quick as possible</w:t>
      </w:r>
    </w:p>
    <w:p w14:paraId="75C9E012" w14:textId="77777777" w:rsidR="007A5C90" w:rsidRPr="009021DF" w:rsidRDefault="007A5C90" w:rsidP="00BA2A00">
      <w:pPr>
        <w:pStyle w:val="ListParagraph"/>
        <w:numPr>
          <w:ilvl w:val="0"/>
          <w:numId w:val="1"/>
        </w:numPr>
        <w:rPr>
          <w:rFonts w:ascii="Calibri" w:hAnsi="Calibri" w:cs="Calibri"/>
          <w:sz w:val="24"/>
          <w:szCs w:val="24"/>
          <w:lang w:val="en-US"/>
        </w:rPr>
      </w:pPr>
      <w:r w:rsidRPr="009021DF">
        <w:rPr>
          <w:rFonts w:ascii="Calibri" w:hAnsi="Calibri" w:cs="Calibri"/>
          <w:sz w:val="24"/>
          <w:szCs w:val="24"/>
          <w:lang w:val="en-US"/>
        </w:rPr>
        <w:t>All children to go too upstairs rooms</w:t>
      </w:r>
    </w:p>
    <w:p w14:paraId="5CA6076D" w14:textId="77777777" w:rsidR="00BA2A00" w:rsidRPr="009021DF" w:rsidRDefault="00BA2A00" w:rsidP="00BA2A00">
      <w:pPr>
        <w:pStyle w:val="ListParagraph"/>
        <w:numPr>
          <w:ilvl w:val="0"/>
          <w:numId w:val="1"/>
        </w:numPr>
        <w:rPr>
          <w:rFonts w:ascii="Calibri" w:hAnsi="Calibri" w:cs="Calibri"/>
          <w:sz w:val="24"/>
          <w:szCs w:val="24"/>
          <w:lang w:val="en-US"/>
        </w:rPr>
      </w:pPr>
      <w:r w:rsidRPr="009021DF">
        <w:rPr>
          <w:rFonts w:ascii="Calibri" w:hAnsi="Calibri" w:cs="Calibri"/>
          <w:sz w:val="24"/>
          <w:szCs w:val="24"/>
          <w:lang w:val="en-US"/>
        </w:rPr>
        <w:t xml:space="preserve">Stay out of sight and </w:t>
      </w:r>
      <w:proofErr w:type="spellStart"/>
      <w:r w:rsidRPr="009021DF">
        <w:rPr>
          <w:rFonts w:ascii="Calibri" w:hAnsi="Calibri" w:cs="Calibri"/>
          <w:sz w:val="24"/>
          <w:szCs w:val="24"/>
          <w:lang w:val="en-US"/>
        </w:rPr>
        <w:t>minimi</w:t>
      </w:r>
      <w:r w:rsidR="00C10F91" w:rsidRPr="009021DF">
        <w:rPr>
          <w:rFonts w:ascii="Calibri" w:hAnsi="Calibri" w:cs="Calibri"/>
          <w:sz w:val="24"/>
          <w:szCs w:val="24"/>
          <w:lang w:val="en-US"/>
        </w:rPr>
        <w:t>s</w:t>
      </w:r>
      <w:r w:rsidRPr="009021DF">
        <w:rPr>
          <w:rFonts w:ascii="Calibri" w:hAnsi="Calibri" w:cs="Calibri"/>
          <w:sz w:val="24"/>
          <w:szCs w:val="24"/>
          <w:lang w:val="en-US"/>
        </w:rPr>
        <w:t>e</w:t>
      </w:r>
      <w:proofErr w:type="spellEnd"/>
      <w:r w:rsidRPr="009021DF">
        <w:rPr>
          <w:rFonts w:ascii="Calibri" w:hAnsi="Calibri" w:cs="Calibri"/>
          <w:sz w:val="24"/>
          <w:szCs w:val="24"/>
          <w:lang w:val="en-US"/>
        </w:rPr>
        <w:t xml:space="preserve"> movement</w:t>
      </w:r>
    </w:p>
    <w:p w14:paraId="6877C839" w14:textId="77777777" w:rsidR="00BA2A00" w:rsidRPr="009021DF" w:rsidRDefault="00BA2A00" w:rsidP="00BA2A00">
      <w:pPr>
        <w:pStyle w:val="ListParagraph"/>
        <w:numPr>
          <w:ilvl w:val="0"/>
          <w:numId w:val="1"/>
        </w:numPr>
        <w:rPr>
          <w:rFonts w:ascii="Calibri" w:hAnsi="Calibri" w:cs="Calibri"/>
          <w:sz w:val="24"/>
          <w:szCs w:val="24"/>
          <w:lang w:val="en-US"/>
        </w:rPr>
      </w:pPr>
      <w:r w:rsidRPr="009021DF">
        <w:rPr>
          <w:rFonts w:ascii="Calibri" w:hAnsi="Calibri" w:cs="Calibri"/>
          <w:sz w:val="24"/>
          <w:szCs w:val="24"/>
          <w:lang w:val="en-US"/>
        </w:rPr>
        <w:t>Stay silent and avoid drawing attention</w:t>
      </w:r>
    </w:p>
    <w:p w14:paraId="56491490" w14:textId="77777777" w:rsidR="00BA2A00" w:rsidRPr="009021DF" w:rsidRDefault="00BA2A00" w:rsidP="00BA2A00">
      <w:pPr>
        <w:pStyle w:val="ListParagraph"/>
        <w:numPr>
          <w:ilvl w:val="0"/>
          <w:numId w:val="1"/>
        </w:numPr>
        <w:rPr>
          <w:rFonts w:ascii="Calibri" w:hAnsi="Calibri" w:cs="Calibri"/>
          <w:sz w:val="24"/>
          <w:szCs w:val="24"/>
          <w:lang w:val="en-US"/>
        </w:rPr>
      </w:pPr>
      <w:r w:rsidRPr="009021DF">
        <w:rPr>
          <w:rFonts w:ascii="Calibri" w:hAnsi="Calibri" w:cs="Calibri"/>
          <w:sz w:val="24"/>
          <w:szCs w:val="24"/>
          <w:lang w:val="en-US"/>
        </w:rPr>
        <w:t>Endure, be aware you may be in lock down for sometime</w:t>
      </w:r>
    </w:p>
    <w:p w14:paraId="4CA6BAB1" w14:textId="77777777" w:rsidR="007A5C90" w:rsidRPr="009021DF" w:rsidRDefault="007A5C90" w:rsidP="007A5C90">
      <w:pPr>
        <w:rPr>
          <w:rFonts w:ascii="Calibri" w:hAnsi="Calibri" w:cs="Calibri"/>
          <w:sz w:val="24"/>
          <w:szCs w:val="24"/>
          <w:lang w:val="en-US"/>
        </w:rPr>
      </w:pPr>
      <w:r w:rsidRPr="009021DF">
        <w:rPr>
          <w:rFonts w:ascii="Calibri" w:hAnsi="Calibri" w:cs="Calibri"/>
          <w:sz w:val="24"/>
          <w:szCs w:val="24"/>
          <w:lang w:val="en-US"/>
        </w:rPr>
        <w:t>The above signals will activate a process of children being ushered into the school building as quickly as possible locking all doors behind last member of staff entering whilst closing blinds where it is possible to remain safe.</w:t>
      </w:r>
    </w:p>
    <w:p w14:paraId="33550519" w14:textId="77777777" w:rsidR="007A5C90" w:rsidRPr="009021DF" w:rsidRDefault="007A5C90" w:rsidP="007A5C90">
      <w:pPr>
        <w:rPr>
          <w:rFonts w:ascii="Calibri" w:hAnsi="Calibri" w:cs="Calibri"/>
          <w:sz w:val="24"/>
          <w:szCs w:val="24"/>
          <w:lang w:val="en-US"/>
        </w:rPr>
      </w:pPr>
      <w:r w:rsidRPr="009021DF">
        <w:rPr>
          <w:rFonts w:ascii="Calibri" w:hAnsi="Calibri" w:cs="Calibri"/>
          <w:sz w:val="24"/>
          <w:szCs w:val="24"/>
          <w:lang w:val="en-US"/>
        </w:rPr>
        <w:lastRenderedPageBreak/>
        <w:t xml:space="preserve">At the given signal the children are to be moved </w:t>
      </w:r>
      <w:r w:rsidR="003627EA" w:rsidRPr="009021DF">
        <w:rPr>
          <w:rFonts w:ascii="Calibri" w:hAnsi="Calibri" w:cs="Calibri"/>
          <w:sz w:val="24"/>
          <w:szCs w:val="24"/>
          <w:lang w:val="en-US"/>
        </w:rPr>
        <w:t>upstairs, member</w:t>
      </w:r>
      <w:r w:rsidR="0006751F" w:rsidRPr="009021DF">
        <w:rPr>
          <w:rFonts w:ascii="Calibri" w:hAnsi="Calibri" w:cs="Calibri"/>
          <w:sz w:val="24"/>
          <w:szCs w:val="24"/>
          <w:lang w:val="en-US"/>
        </w:rPr>
        <w:t xml:space="preserve"> of staff to take phone upstairs, the staff will ensure the windows and doors are closed, all staff and children positioned away from possible sightlines from external windows/doors. Lights, computers monitor to be turned off.</w:t>
      </w:r>
    </w:p>
    <w:p w14:paraId="5FB16007" w14:textId="77777777" w:rsidR="0006751F" w:rsidRPr="009021DF" w:rsidRDefault="0006751F" w:rsidP="007A5C90">
      <w:pPr>
        <w:rPr>
          <w:rFonts w:ascii="Calibri" w:hAnsi="Calibri" w:cs="Calibri"/>
          <w:sz w:val="24"/>
          <w:szCs w:val="24"/>
          <w:lang w:val="en-US"/>
        </w:rPr>
      </w:pPr>
      <w:r w:rsidRPr="009021DF">
        <w:rPr>
          <w:rFonts w:ascii="Calibri" w:hAnsi="Calibri" w:cs="Calibri"/>
          <w:sz w:val="24"/>
          <w:szCs w:val="24"/>
          <w:lang w:val="en-US"/>
        </w:rPr>
        <w:t xml:space="preserve">Children adults </w:t>
      </w:r>
      <w:r w:rsidR="003627EA" w:rsidRPr="009021DF">
        <w:rPr>
          <w:rFonts w:ascii="Calibri" w:hAnsi="Calibri" w:cs="Calibri"/>
          <w:sz w:val="24"/>
          <w:szCs w:val="24"/>
          <w:lang w:val="en-US"/>
        </w:rPr>
        <w:t>i.e.</w:t>
      </w:r>
      <w:r w:rsidRPr="009021DF">
        <w:rPr>
          <w:rFonts w:ascii="Calibri" w:hAnsi="Calibri" w:cs="Calibri"/>
          <w:sz w:val="24"/>
          <w:szCs w:val="24"/>
          <w:lang w:val="en-US"/>
        </w:rPr>
        <w:t xml:space="preserve"> visitors, parents must follow all procedures </w:t>
      </w:r>
      <w:r w:rsidR="003627EA" w:rsidRPr="009021DF">
        <w:rPr>
          <w:rFonts w:ascii="Calibri" w:hAnsi="Calibri" w:cs="Calibri"/>
          <w:sz w:val="24"/>
          <w:szCs w:val="24"/>
          <w:lang w:val="en-US"/>
        </w:rPr>
        <w:t>i.e.</w:t>
      </w:r>
      <w:r w:rsidRPr="009021DF">
        <w:rPr>
          <w:rFonts w:ascii="Calibri" w:hAnsi="Calibri" w:cs="Calibri"/>
          <w:sz w:val="24"/>
          <w:szCs w:val="24"/>
          <w:lang w:val="en-US"/>
        </w:rPr>
        <w:t xml:space="preserve"> children using toilets when lockdown procedure is engaged staff member must shut door when leaving.</w:t>
      </w:r>
    </w:p>
    <w:p w14:paraId="32BDE57A" w14:textId="77777777" w:rsidR="0006751F" w:rsidRPr="009021DF" w:rsidRDefault="0006751F" w:rsidP="007A5C90">
      <w:pPr>
        <w:rPr>
          <w:rFonts w:ascii="Calibri" w:hAnsi="Calibri" w:cs="Calibri"/>
          <w:sz w:val="24"/>
          <w:szCs w:val="24"/>
          <w:lang w:val="en-US"/>
        </w:rPr>
      </w:pPr>
      <w:r w:rsidRPr="009021DF">
        <w:rPr>
          <w:rFonts w:ascii="Calibri" w:hAnsi="Calibri" w:cs="Calibri"/>
          <w:sz w:val="24"/>
          <w:szCs w:val="24"/>
          <w:lang w:val="en-US"/>
        </w:rPr>
        <w:t xml:space="preserve">When all children and </w:t>
      </w:r>
      <w:r w:rsidR="003627EA" w:rsidRPr="009021DF">
        <w:rPr>
          <w:rFonts w:ascii="Calibri" w:hAnsi="Calibri" w:cs="Calibri"/>
          <w:sz w:val="24"/>
          <w:szCs w:val="24"/>
          <w:lang w:val="en-US"/>
        </w:rPr>
        <w:t>staff are</w:t>
      </w:r>
      <w:r w:rsidR="00757F2A" w:rsidRPr="009021DF">
        <w:rPr>
          <w:rFonts w:ascii="Calibri" w:hAnsi="Calibri" w:cs="Calibri"/>
          <w:sz w:val="24"/>
          <w:szCs w:val="24"/>
          <w:lang w:val="en-US"/>
        </w:rPr>
        <w:t xml:space="preserve"> </w:t>
      </w:r>
      <w:r w:rsidRPr="009021DF">
        <w:rPr>
          <w:rFonts w:ascii="Calibri" w:hAnsi="Calibri" w:cs="Calibri"/>
          <w:sz w:val="24"/>
          <w:szCs w:val="24"/>
          <w:lang w:val="en-US"/>
        </w:rPr>
        <w:t>upstairs take register.</w:t>
      </w:r>
    </w:p>
    <w:p w14:paraId="3A19599B" w14:textId="77777777" w:rsidR="0006751F" w:rsidRPr="009021DF" w:rsidRDefault="0006751F" w:rsidP="007A5C90">
      <w:pPr>
        <w:rPr>
          <w:rFonts w:ascii="Calibri" w:hAnsi="Calibri" w:cs="Calibri"/>
          <w:sz w:val="24"/>
          <w:szCs w:val="24"/>
          <w:lang w:val="en-US"/>
        </w:rPr>
      </w:pPr>
      <w:r w:rsidRPr="009021DF">
        <w:rPr>
          <w:rFonts w:ascii="Calibri" w:hAnsi="Calibri" w:cs="Calibri"/>
          <w:sz w:val="24"/>
          <w:szCs w:val="24"/>
          <w:lang w:val="en-US"/>
        </w:rPr>
        <w:t>No staff, adult or children to leave the room for any reason whilst in lockdown.</w:t>
      </w:r>
    </w:p>
    <w:p w14:paraId="798F5271" w14:textId="77777777" w:rsidR="0006751F" w:rsidRPr="009021DF" w:rsidRDefault="0006751F" w:rsidP="007A5C90">
      <w:pPr>
        <w:rPr>
          <w:rFonts w:ascii="Calibri" w:hAnsi="Calibri" w:cs="Calibri"/>
          <w:color w:val="FF0000"/>
          <w:sz w:val="24"/>
          <w:szCs w:val="24"/>
          <w:lang w:val="en-US"/>
        </w:rPr>
      </w:pPr>
      <w:r w:rsidRPr="009021DF">
        <w:rPr>
          <w:rFonts w:ascii="Calibri" w:hAnsi="Calibri" w:cs="Calibri"/>
          <w:color w:val="FF0000"/>
          <w:sz w:val="24"/>
          <w:szCs w:val="24"/>
          <w:lang w:val="en-US"/>
        </w:rPr>
        <w:t>NO ONE SHOULD MOVE ABOUT THE NURSERY.</w:t>
      </w:r>
    </w:p>
    <w:p w14:paraId="0A5AAFAA" w14:textId="77777777" w:rsidR="00757F2A" w:rsidRPr="009021DF" w:rsidRDefault="0040022A" w:rsidP="007A5C90">
      <w:pPr>
        <w:rPr>
          <w:rFonts w:ascii="Calibri" w:hAnsi="Calibri" w:cs="Calibri"/>
          <w:sz w:val="24"/>
          <w:szCs w:val="24"/>
          <w:lang w:val="en-US"/>
        </w:rPr>
      </w:pPr>
      <w:r w:rsidRPr="009021DF">
        <w:rPr>
          <w:rFonts w:ascii="Calibri" w:hAnsi="Calibri" w:cs="Calibri"/>
          <w:sz w:val="24"/>
          <w:szCs w:val="24"/>
          <w:lang w:val="en-US"/>
        </w:rPr>
        <w:t>Staff Roles</w:t>
      </w:r>
    </w:p>
    <w:p w14:paraId="5411D4EA" w14:textId="77777777" w:rsidR="0040022A" w:rsidRPr="009021DF" w:rsidRDefault="0040022A" w:rsidP="0040022A">
      <w:pPr>
        <w:pStyle w:val="ListParagraph"/>
        <w:numPr>
          <w:ilvl w:val="0"/>
          <w:numId w:val="2"/>
        </w:numPr>
        <w:rPr>
          <w:rFonts w:ascii="Calibri" w:hAnsi="Calibri" w:cs="Calibri"/>
          <w:sz w:val="24"/>
          <w:szCs w:val="24"/>
          <w:lang w:val="en-US"/>
        </w:rPr>
      </w:pPr>
      <w:r w:rsidRPr="009021DF">
        <w:rPr>
          <w:rFonts w:ascii="Calibri" w:hAnsi="Calibri" w:cs="Calibri"/>
          <w:sz w:val="24"/>
          <w:szCs w:val="24"/>
          <w:lang w:val="en-US"/>
        </w:rPr>
        <w:t>Mrs Stimpson (Nursery manager) or Group leaders will be nominated to initiate the lockdown and work as a team to conclude the lockdown.</w:t>
      </w:r>
    </w:p>
    <w:p w14:paraId="4B21EBC6" w14:textId="77777777" w:rsidR="0040022A" w:rsidRPr="009021DF" w:rsidRDefault="00104E58" w:rsidP="0040022A">
      <w:pPr>
        <w:pStyle w:val="ListParagraph"/>
        <w:numPr>
          <w:ilvl w:val="0"/>
          <w:numId w:val="2"/>
        </w:numPr>
        <w:rPr>
          <w:rFonts w:ascii="Calibri" w:hAnsi="Calibri" w:cs="Calibri"/>
          <w:sz w:val="24"/>
          <w:szCs w:val="24"/>
          <w:lang w:val="en-US"/>
        </w:rPr>
      </w:pPr>
      <w:r w:rsidRPr="009021DF">
        <w:rPr>
          <w:rFonts w:ascii="Calibri" w:hAnsi="Calibri" w:cs="Calibri"/>
          <w:sz w:val="24"/>
          <w:szCs w:val="24"/>
          <w:lang w:val="en-US"/>
        </w:rPr>
        <w:t>Mrs Stimpson/staff to call police if needed, inform main school of situation.</w:t>
      </w:r>
    </w:p>
    <w:p w14:paraId="6F5EF1CE" w14:textId="77777777" w:rsidR="00104E58" w:rsidRPr="009021DF" w:rsidRDefault="00104E58" w:rsidP="0040022A">
      <w:pPr>
        <w:pStyle w:val="ListParagraph"/>
        <w:numPr>
          <w:ilvl w:val="0"/>
          <w:numId w:val="2"/>
        </w:numPr>
        <w:rPr>
          <w:rFonts w:ascii="Calibri" w:hAnsi="Calibri" w:cs="Calibri"/>
          <w:sz w:val="24"/>
          <w:szCs w:val="24"/>
          <w:lang w:val="en-US"/>
        </w:rPr>
      </w:pPr>
      <w:r w:rsidRPr="009021DF">
        <w:rPr>
          <w:rFonts w:ascii="Calibri" w:hAnsi="Calibri" w:cs="Calibri"/>
          <w:sz w:val="24"/>
          <w:szCs w:val="24"/>
          <w:lang w:val="en-US"/>
        </w:rPr>
        <w:t>If a class is out on school on a trip, advice will be given to as and when it is safe to return to school.</w:t>
      </w:r>
    </w:p>
    <w:p w14:paraId="286F54BD" w14:textId="77777777" w:rsidR="00104E58" w:rsidRPr="009021DF" w:rsidRDefault="00104E58" w:rsidP="0040022A">
      <w:pPr>
        <w:pStyle w:val="ListParagraph"/>
        <w:numPr>
          <w:ilvl w:val="0"/>
          <w:numId w:val="2"/>
        </w:numPr>
        <w:rPr>
          <w:rFonts w:ascii="Calibri" w:hAnsi="Calibri" w:cs="Calibri"/>
          <w:sz w:val="24"/>
          <w:szCs w:val="24"/>
          <w:lang w:val="en-US"/>
        </w:rPr>
      </w:pPr>
      <w:r w:rsidRPr="009021DF">
        <w:rPr>
          <w:rFonts w:ascii="Calibri" w:hAnsi="Calibri" w:cs="Calibri"/>
          <w:sz w:val="24"/>
          <w:szCs w:val="24"/>
          <w:lang w:val="en-US"/>
        </w:rPr>
        <w:t>Group leaders/staff to close windows,</w:t>
      </w:r>
      <w:r w:rsidR="003627EA" w:rsidRPr="009021DF">
        <w:rPr>
          <w:rFonts w:ascii="Calibri" w:hAnsi="Calibri" w:cs="Calibri"/>
          <w:sz w:val="24"/>
          <w:szCs w:val="24"/>
          <w:lang w:val="en-US"/>
        </w:rPr>
        <w:t xml:space="preserve"> </w:t>
      </w:r>
      <w:r w:rsidRPr="009021DF">
        <w:rPr>
          <w:rFonts w:ascii="Calibri" w:hAnsi="Calibri" w:cs="Calibri"/>
          <w:sz w:val="24"/>
          <w:szCs w:val="24"/>
          <w:lang w:val="en-US"/>
        </w:rPr>
        <w:t>curtains and doors.</w:t>
      </w:r>
    </w:p>
    <w:p w14:paraId="52129586" w14:textId="77777777" w:rsidR="00104E58" w:rsidRPr="009021DF" w:rsidRDefault="00104E58" w:rsidP="0040022A">
      <w:pPr>
        <w:pStyle w:val="ListParagraph"/>
        <w:numPr>
          <w:ilvl w:val="0"/>
          <w:numId w:val="2"/>
        </w:numPr>
        <w:rPr>
          <w:rFonts w:ascii="Calibri" w:hAnsi="Calibri" w:cs="Calibri"/>
          <w:sz w:val="24"/>
          <w:szCs w:val="24"/>
          <w:lang w:val="en-US"/>
        </w:rPr>
      </w:pPr>
      <w:r w:rsidRPr="009021DF">
        <w:rPr>
          <w:rFonts w:ascii="Calibri" w:hAnsi="Calibri" w:cs="Calibri"/>
          <w:sz w:val="24"/>
          <w:szCs w:val="24"/>
          <w:lang w:val="en-US"/>
        </w:rPr>
        <w:t xml:space="preserve">Teachers will (as best as they can) </w:t>
      </w:r>
      <w:r w:rsidR="003627EA" w:rsidRPr="009021DF">
        <w:rPr>
          <w:rFonts w:ascii="Calibri" w:hAnsi="Calibri" w:cs="Calibri"/>
          <w:sz w:val="24"/>
          <w:szCs w:val="24"/>
          <w:lang w:val="en-US"/>
        </w:rPr>
        <w:t>keep a</w:t>
      </w:r>
      <w:r w:rsidRPr="009021DF">
        <w:rPr>
          <w:rFonts w:ascii="Calibri" w:hAnsi="Calibri" w:cs="Calibri"/>
          <w:sz w:val="24"/>
          <w:szCs w:val="24"/>
          <w:lang w:val="en-US"/>
        </w:rPr>
        <w:t xml:space="preserve"> calm atmosphere keeping the children engaged in a quiet activity </w:t>
      </w:r>
      <w:r w:rsidR="003627EA" w:rsidRPr="009021DF">
        <w:rPr>
          <w:rFonts w:ascii="Calibri" w:hAnsi="Calibri" w:cs="Calibri"/>
          <w:sz w:val="24"/>
          <w:szCs w:val="24"/>
          <w:lang w:val="en-US"/>
        </w:rPr>
        <w:t>i.e.</w:t>
      </w:r>
      <w:r w:rsidRPr="009021DF">
        <w:rPr>
          <w:rFonts w:ascii="Calibri" w:hAnsi="Calibri" w:cs="Calibri"/>
          <w:sz w:val="24"/>
          <w:szCs w:val="24"/>
          <w:lang w:val="en-US"/>
        </w:rPr>
        <w:t xml:space="preserve"> reading a story, whilst being alert to emotional needs of the child</w:t>
      </w:r>
      <w:r w:rsidR="00C10F91" w:rsidRPr="009021DF">
        <w:rPr>
          <w:rFonts w:ascii="Calibri" w:hAnsi="Calibri" w:cs="Calibri"/>
          <w:sz w:val="24"/>
          <w:szCs w:val="24"/>
          <w:lang w:val="en-US"/>
        </w:rPr>
        <w:t>.</w:t>
      </w:r>
    </w:p>
    <w:p w14:paraId="2DFF1EBB" w14:textId="77777777" w:rsidR="00C10F91" w:rsidRPr="009021DF" w:rsidRDefault="00C10F91" w:rsidP="0040022A">
      <w:pPr>
        <w:pStyle w:val="ListParagraph"/>
        <w:numPr>
          <w:ilvl w:val="0"/>
          <w:numId w:val="2"/>
        </w:numPr>
        <w:rPr>
          <w:rFonts w:ascii="Calibri" w:hAnsi="Calibri" w:cs="Calibri"/>
          <w:sz w:val="24"/>
          <w:szCs w:val="24"/>
          <w:lang w:val="en-US"/>
        </w:rPr>
      </w:pPr>
      <w:r w:rsidRPr="009021DF">
        <w:rPr>
          <w:rFonts w:ascii="Calibri" w:hAnsi="Calibri" w:cs="Calibri"/>
          <w:sz w:val="24"/>
          <w:szCs w:val="24"/>
          <w:lang w:val="en-US"/>
        </w:rPr>
        <w:t>Do not allow anyone out of the classroom during a lock down under any circumstances.</w:t>
      </w:r>
    </w:p>
    <w:p w14:paraId="2F4AB8BD" w14:textId="77777777" w:rsidR="007264FF" w:rsidRPr="009021DF" w:rsidRDefault="007264FF" w:rsidP="007264FF">
      <w:pPr>
        <w:rPr>
          <w:rFonts w:ascii="Calibri" w:hAnsi="Calibri" w:cs="Calibri"/>
          <w:sz w:val="24"/>
          <w:szCs w:val="24"/>
          <w:lang w:val="en-US"/>
        </w:rPr>
      </w:pPr>
    </w:p>
    <w:p w14:paraId="609DE51A" w14:textId="77777777" w:rsidR="007264FF" w:rsidRPr="009021DF" w:rsidRDefault="007264FF" w:rsidP="007264FF">
      <w:pPr>
        <w:rPr>
          <w:rFonts w:ascii="Calibri" w:hAnsi="Calibri" w:cs="Calibri"/>
          <w:sz w:val="24"/>
          <w:szCs w:val="24"/>
          <w:lang w:val="en-US"/>
        </w:rPr>
      </w:pPr>
    </w:p>
    <w:p w14:paraId="246B0A5D" w14:textId="77777777" w:rsidR="007264FF" w:rsidRPr="009021DF" w:rsidRDefault="007264FF" w:rsidP="007264FF">
      <w:pPr>
        <w:rPr>
          <w:rFonts w:ascii="Calibri" w:hAnsi="Calibri" w:cs="Calibri"/>
          <w:sz w:val="24"/>
          <w:szCs w:val="24"/>
          <w:lang w:val="en-US"/>
        </w:rPr>
      </w:pPr>
    </w:p>
    <w:p w14:paraId="39794530" w14:textId="77777777" w:rsidR="00C10F91" w:rsidRPr="009021DF" w:rsidRDefault="00C10F91" w:rsidP="00C10F91">
      <w:pPr>
        <w:rPr>
          <w:rFonts w:ascii="Calibri" w:hAnsi="Calibri" w:cs="Calibri"/>
          <w:b/>
          <w:sz w:val="24"/>
          <w:szCs w:val="24"/>
          <w:u w:val="single"/>
          <w:lang w:val="en-US"/>
        </w:rPr>
      </w:pPr>
      <w:r w:rsidRPr="009021DF">
        <w:rPr>
          <w:rFonts w:ascii="Calibri" w:hAnsi="Calibri" w:cs="Calibri"/>
          <w:b/>
          <w:sz w:val="24"/>
          <w:szCs w:val="24"/>
          <w:u w:val="single"/>
          <w:lang w:val="en-US"/>
        </w:rPr>
        <w:t>Communication with Parents</w:t>
      </w:r>
    </w:p>
    <w:p w14:paraId="7C600D23" w14:textId="77777777" w:rsidR="00C10F91" w:rsidRPr="009021DF" w:rsidRDefault="00C10F91" w:rsidP="00C10F91">
      <w:pPr>
        <w:rPr>
          <w:rFonts w:ascii="Calibri" w:hAnsi="Calibri" w:cs="Calibri"/>
          <w:sz w:val="24"/>
          <w:szCs w:val="24"/>
          <w:lang w:val="en-US"/>
        </w:rPr>
      </w:pPr>
      <w:r w:rsidRPr="009021DF">
        <w:rPr>
          <w:rFonts w:ascii="Calibri" w:hAnsi="Calibri" w:cs="Calibri"/>
          <w:sz w:val="24"/>
          <w:szCs w:val="24"/>
          <w:lang w:val="en-US"/>
        </w:rPr>
        <w:t>If necessary parents will be notified</w:t>
      </w:r>
      <w:r w:rsidR="007264FF" w:rsidRPr="009021DF">
        <w:rPr>
          <w:rFonts w:ascii="Calibri" w:hAnsi="Calibri" w:cs="Calibri"/>
          <w:sz w:val="24"/>
          <w:szCs w:val="24"/>
          <w:lang w:val="en-US"/>
        </w:rPr>
        <w:t xml:space="preserve"> as soon as it is practical to do so either Mrs Stimpson at Downham Nursery or Downham Preparatory School.</w:t>
      </w:r>
    </w:p>
    <w:p w14:paraId="0BE4FB98" w14:textId="77777777" w:rsidR="007264FF" w:rsidRPr="009021DF" w:rsidRDefault="007264FF" w:rsidP="00C10F91">
      <w:pPr>
        <w:rPr>
          <w:rFonts w:ascii="Calibri" w:hAnsi="Calibri" w:cs="Calibri"/>
          <w:sz w:val="24"/>
          <w:szCs w:val="24"/>
          <w:lang w:val="en-US"/>
        </w:rPr>
      </w:pPr>
      <w:r w:rsidRPr="009021DF">
        <w:rPr>
          <w:rFonts w:ascii="Calibri" w:hAnsi="Calibri" w:cs="Calibri"/>
          <w:sz w:val="24"/>
          <w:szCs w:val="24"/>
          <w:lang w:val="en-US"/>
        </w:rPr>
        <w:t>Parents will be told:</w:t>
      </w:r>
    </w:p>
    <w:p w14:paraId="6A949DB4" w14:textId="3A3DFF7F" w:rsidR="007264FF" w:rsidRPr="009021DF" w:rsidRDefault="007264FF" w:rsidP="00C10F91">
      <w:pPr>
        <w:rPr>
          <w:rFonts w:ascii="Calibri" w:hAnsi="Calibri" w:cs="Calibri"/>
          <w:sz w:val="24"/>
          <w:szCs w:val="24"/>
          <w:lang w:val="en-US"/>
        </w:rPr>
      </w:pPr>
      <w:r w:rsidRPr="009021DF">
        <w:rPr>
          <w:rFonts w:ascii="Calibri" w:hAnsi="Calibri" w:cs="Calibri"/>
          <w:sz w:val="24"/>
          <w:szCs w:val="24"/>
          <w:lang w:val="en-US"/>
        </w:rPr>
        <w:t>“</w:t>
      </w:r>
      <w:proofErr w:type="gramStart"/>
      <w:r w:rsidRPr="009021DF">
        <w:rPr>
          <w:rFonts w:ascii="Calibri" w:hAnsi="Calibri" w:cs="Calibri"/>
          <w:sz w:val="24"/>
          <w:szCs w:val="24"/>
          <w:lang w:val="en-US"/>
        </w:rPr>
        <w:t>the</w:t>
      </w:r>
      <w:proofErr w:type="gramEnd"/>
      <w:r w:rsidRPr="009021DF">
        <w:rPr>
          <w:rFonts w:ascii="Calibri" w:hAnsi="Calibri" w:cs="Calibri"/>
          <w:sz w:val="24"/>
          <w:szCs w:val="24"/>
          <w:lang w:val="en-US"/>
        </w:rPr>
        <w:t xml:space="preserve"> school is in a full lockdown situation. During this period the phones must not be used and entrances will be unmanned, external doors locked and nobody in or out.</w:t>
      </w:r>
    </w:p>
    <w:p w14:paraId="6272F807" w14:textId="77777777" w:rsidR="000A1AC1" w:rsidRPr="009021DF" w:rsidRDefault="000A1AC1" w:rsidP="00C10F91">
      <w:pPr>
        <w:rPr>
          <w:rFonts w:ascii="Calibri" w:hAnsi="Calibri" w:cs="Calibri"/>
          <w:sz w:val="24"/>
          <w:szCs w:val="24"/>
          <w:lang w:val="en-US"/>
        </w:rPr>
      </w:pPr>
      <w:r w:rsidRPr="009021DF">
        <w:rPr>
          <w:rFonts w:ascii="Calibri" w:hAnsi="Calibri" w:cs="Calibri"/>
          <w:sz w:val="24"/>
          <w:szCs w:val="24"/>
          <w:lang w:val="en-US"/>
        </w:rPr>
        <w:t>Depending on the type and severity of the incident, parents may be asked NOT to collect their children from the school as it may put them and their child at risk.</w:t>
      </w:r>
    </w:p>
    <w:p w14:paraId="6FA2051F" w14:textId="77777777" w:rsidR="000A1AC1" w:rsidRPr="009021DF" w:rsidRDefault="000A1AC1" w:rsidP="00C10F91">
      <w:pPr>
        <w:rPr>
          <w:rFonts w:ascii="Calibri" w:hAnsi="Calibri" w:cs="Calibri"/>
          <w:sz w:val="24"/>
          <w:szCs w:val="24"/>
          <w:lang w:val="en-US"/>
        </w:rPr>
      </w:pPr>
      <w:r w:rsidRPr="009021DF">
        <w:rPr>
          <w:rFonts w:ascii="Calibri" w:hAnsi="Calibri" w:cs="Calibri"/>
          <w:sz w:val="24"/>
          <w:szCs w:val="24"/>
          <w:lang w:val="en-US"/>
        </w:rPr>
        <w:lastRenderedPageBreak/>
        <w:t>Pupils will not be released to parents during a lockdown.</w:t>
      </w:r>
    </w:p>
    <w:p w14:paraId="35AB7BA3" w14:textId="77777777" w:rsidR="000A1AC1" w:rsidRPr="009021DF" w:rsidRDefault="000A1AC1" w:rsidP="00C10F91">
      <w:pPr>
        <w:rPr>
          <w:rFonts w:ascii="Calibri" w:hAnsi="Calibri" w:cs="Calibri"/>
          <w:sz w:val="24"/>
          <w:szCs w:val="24"/>
          <w:lang w:val="en-US"/>
        </w:rPr>
      </w:pPr>
      <w:r w:rsidRPr="009021DF">
        <w:rPr>
          <w:rFonts w:ascii="Calibri" w:hAnsi="Calibri" w:cs="Calibri"/>
          <w:sz w:val="24"/>
          <w:szCs w:val="24"/>
          <w:lang w:val="en-US"/>
        </w:rPr>
        <w:t>Parents will be asked not to call the school as this may tie up emergency lines.</w:t>
      </w:r>
    </w:p>
    <w:p w14:paraId="0EB2DBFB" w14:textId="77777777" w:rsidR="000A1AC1" w:rsidRPr="009021DF" w:rsidRDefault="000A1AC1" w:rsidP="00C10F91">
      <w:pPr>
        <w:rPr>
          <w:rFonts w:ascii="Calibri" w:hAnsi="Calibri" w:cs="Calibri"/>
          <w:sz w:val="24"/>
          <w:szCs w:val="24"/>
          <w:lang w:val="en-US"/>
        </w:rPr>
      </w:pPr>
      <w:r w:rsidRPr="009021DF">
        <w:rPr>
          <w:rFonts w:ascii="Calibri" w:hAnsi="Calibri" w:cs="Calibri"/>
          <w:sz w:val="24"/>
          <w:szCs w:val="24"/>
          <w:lang w:val="en-US"/>
        </w:rPr>
        <w:t xml:space="preserve">If the end of the day is </w:t>
      </w:r>
      <w:r w:rsidR="003627EA" w:rsidRPr="009021DF">
        <w:rPr>
          <w:rFonts w:ascii="Calibri" w:hAnsi="Calibri" w:cs="Calibri"/>
          <w:sz w:val="24"/>
          <w:szCs w:val="24"/>
          <w:lang w:val="en-US"/>
        </w:rPr>
        <w:t>extended</w:t>
      </w:r>
      <w:r w:rsidRPr="009021DF">
        <w:rPr>
          <w:rFonts w:ascii="Calibri" w:hAnsi="Calibri" w:cs="Calibri"/>
          <w:sz w:val="24"/>
          <w:szCs w:val="24"/>
          <w:lang w:val="en-US"/>
        </w:rPr>
        <w:t xml:space="preserve"> due to the lockdown, parents will be notified and will receive information about the time and place pupils can be picked up from the nursery.</w:t>
      </w:r>
    </w:p>
    <w:p w14:paraId="7EADF5C2" w14:textId="77777777" w:rsidR="000A1AC1" w:rsidRPr="009021DF" w:rsidRDefault="000A1AC1" w:rsidP="00C10F91">
      <w:pPr>
        <w:rPr>
          <w:rFonts w:ascii="Calibri" w:hAnsi="Calibri" w:cs="Calibri"/>
          <w:sz w:val="24"/>
          <w:szCs w:val="24"/>
          <w:lang w:val="en-US"/>
        </w:rPr>
      </w:pPr>
      <w:r w:rsidRPr="009021DF">
        <w:rPr>
          <w:rFonts w:ascii="Calibri" w:hAnsi="Calibri" w:cs="Calibri"/>
          <w:sz w:val="24"/>
          <w:szCs w:val="24"/>
          <w:lang w:val="en-US"/>
        </w:rPr>
        <w:t xml:space="preserve">A letter to parents will be sent home on the nearest possible day following any serious incident to inform parents of the context of the lockdown and to encourage parents to reinforce with their children the importance of following the procedures in these </w:t>
      </w:r>
      <w:r w:rsidR="003627EA" w:rsidRPr="009021DF">
        <w:rPr>
          <w:rFonts w:ascii="Calibri" w:hAnsi="Calibri" w:cs="Calibri"/>
          <w:sz w:val="24"/>
          <w:szCs w:val="24"/>
          <w:lang w:val="en-US"/>
        </w:rPr>
        <w:t>rare</w:t>
      </w:r>
      <w:r w:rsidRPr="009021DF">
        <w:rPr>
          <w:rFonts w:ascii="Calibri" w:hAnsi="Calibri" w:cs="Calibri"/>
          <w:sz w:val="24"/>
          <w:szCs w:val="24"/>
          <w:lang w:val="en-US"/>
        </w:rPr>
        <w:t xml:space="preserve"> circumstances.</w:t>
      </w:r>
    </w:p>
    <w:p w14:paraId="72BA21EA" w14:textId="77777777" w:rsidR="000A1AC1" w:rsidRPr="009021DF" w:rsidRDefault="000A1AC1" w:rsidP="00C10F91">
      <w:pPr>
        <w:rPr>
          <w:rFonts w:ascii="Calibri" w:hAnsi="Calibri" w:cs="Calibri"/>
          <w:b/>
          <w:sz w:val="24"/>
          <w:szCs w:val="24"/>
          <w:u w:val="single"/>
          <w:lang w:val="en-US"/>
        </w:rPr>
      </w:pPr>
      <w:r w:rsidRPr="009021DF">
        <w:rPr>
          <w:rFonts w:ascii="Calibri" w:hAnsi="Calibri" w:cs="Calibri"/>
          <w:b/>
          <w:sz w:val="24"/>
          <w:szCs w:val="24"/>
          <w:u w:val="single"/>
          <w:lang w:val="en-US"/>
        </w:rPr>
        <w:t xml:space="preserve">LOCK </w:t>
      </w:r>
      <w:r w:rsidR="003627EA" w:rsidRPr="009021DF">
        <w:rPr>
          <w:rFonts w:ascii="Calibri" w:hAnsi="Calibri" w:cs="Calibri"/>
          <w:b/>
          <w:sz w:val="24"/>
          <w:szCs w:val="24"/>
          <w:u w:val="single"/>
          <w:lang w:val="en-US"/>
        </w:rPr>
        <w:t>DOWN DRILLS</w:t>
      </w:r>
    </w:p>
    <w:p w14:paraId="69B3F362" w14:textId="77777777" w:rsidR="003627EA" w:rsidRDefault="000A1AC1" w:rsidP="00C10F91">
      <w:pPr>
        <w:rPr>
          <w:rFonts w:ascii="Calibri" w:hAnsi="Calibri" w:cs="Calibri"/>
          <w:sz w:val="24"/>
          <w:szCs w:val="24"/>
          <w:lang w:val="en-US"/>
        </w:rPr>
      </w:pPr>
      <w:r w:rsidRPr="009021DF">
        <w:rPr>
          <w:rFonts w:ascii="Calibri" w:hAnsi="Calibri" w:cs="Calibri"/>
          <w:sz w:val="24"/>
          <w:szCs w:val="24"/>
          <w:lang w:val="en-US"/>
        </w:rPr>
        <w:t xml:space="preserve">Lock down practices will take place at least once a term to ensure everyone knows exactly what to do in such a situation. </w:t>
      </w:r>
      <w:r w:rsidR="003627EA" w:rsidRPr="009021DF">
        <w:rPr>
          <w:rFonts w:ascii="Calibri" w:hAnsi="Calibri" w:cs="Calibri"/>
          <w:sz w:val="24"/>
          <w:szCs w:val="24"/>
          <w:lang w:val="en-US"/>
        </w:rPr>
        <w:t>Monitoring</w:t>
      </w:r>
      <w:r w:rsidRPr="009021DF">
        <w:rPr>
          <w:rFonts w:ascii="Calibri" w:hAnsi="Calibri" w:cs="Calibri"/>
          <w:sz w:val="24"/>
          <w:szCs w:val="24"/>
          <w:lang w:val="en-US"/>
        </w:rPr>
        <w:t xml:space="preserve"> of practices will take place and staff debriefed for positive reinforcement or to identify required improvements.</w:t>
      </w:r>
    </w:p>
    <w:p w14:paraId="378CEDAA" w14:textId="77777777" w:rsidR="009021DF" w:rsidRPr="009021DF" w:rsidRDefault="009021DF" w:rsidP="00C10F91">
      <w:pPr>
        <w:rPr>
          <w:rFonts w:ascii="Calibri" w:hAnsi="Calibri" w:cs="Calibri"/>
          <w:sz w:val="24"/>
          <w:szCs w:val="24"/>
          <w:lang w:val="en-US"/>
        </w:rPr>
      </w:pPr>
    </w:p>
    <w:tbl>
      <w:tblPr>
        <w:tblW w:w="5104" w:type="pct"/>
        <w:tblLook w:val="01E0" w:firstRow="1" w:lastRow="1" w:firstColumn="1" w:lastColumn="1" w:noHBand="0" w:noVBand="0"/>
      </w:tblPr>
      <w:tblGrid>
        <w:gridCol w:w="4153"/>
        <w:gridCol w:w="3146"/>
        <w:gridCol w:w="1915"/>
      </w:tblGrid>
      <w:tr w:rsidR="009021DF" w:rsidRPr="004F29B0" w14:paraId="19D00BDD" w14:textId="77777777" w:rsidTr="00122F6F">
        <w:tc>
          <w:tcPr>
            <w:tcW w:w="2254" w:type="pct"/>
          </w:tcPr>
          <w:p w14:paraId="34865E49" w14:textId="77777777" w:rsidR="009021DF" w:rsidRPr="009021DF" w:rsidRDefault="009021DF" w:rsidP="00122F6F">
            <w:pPr>
              <w:rPr>
                <w:rFonts w:ascii="Calibri" w:hAnsi="Calibri" w:cs="Arial"/>
              </w:rPr>
            </w:pPr>
            <w:r w:rsidRPr="009021DF">
              <w:rPr>
                <w:rFonts w:ascii="Calibri" w:hAnsi="Calibri" w:cs="Arial"/>
              </w:rPr>
              <w:t>This policy was adopted at a meeting of</w:t>
            </w:r>
          </w:p>
        </w:tc>
        <w:tc>
          <w:tcPr>
            <w:tcW w:w="1707" w:type="pct"/>
            <w:tcBorders>
              <w:bottom w:val="single" w:sz="4" w:space="0" w:color="92D050"/>
            </w:tcBorders>
          </w:tcPr>
          <w:p w14:paraId="21DBF3F5" w14:textId="77777777" w:rsidR="009021DF" w:rsidRPr="009021DF" w:rsidRDefault="009021DF" w:rsidP="009021DF">
            <w:pPr>
              <w:rPr>
                <w:rFonts w:ascii="Calibri" w:hAnsi="Calibri" w:cs="Arial"/>
              </w:rPr>
            </w:pPr>
            <w:r>
              <w:rPr>
                <w:rFonts w:ascii="Calibri" w:hAnsi="Calibri" w:cs="Arial"/>
              </w:rPr>
              <w:t>Downham Nursery School</w:t>
            </w:r>
          </w:p>
        </w:tc>
        <w:tc>
          <w:tcPr>
            <w:tcW w:w="1040" w:type="pct"/>
          </w:tcPr>
          <w:p w14:paraId="0E2AC4E4" w14:textId="77777777" w:rsidR="009021DF" w:rsidRPr="009021DF" w:rsidRDefault="009021DF" w:rsidP="00122F6F">
            <w:pPr>
              <w:ind w:left="245" w:hanging="142"/>
              <w:rPr>
                <w:rFonts w:ascii="Calibri" w:hAnsi="Calibri" w:cs="Arial"/>
              </w:rPr>
            </w:pPr>
            <w:r w:rsidRPr="009021DF">
              <w:rPr>
                <w:rFonts w:ascii="Calibri" w:hAnsi="Calibri" w:cs="Arial"/>
              </w:rPr>
              <w:t>name of setting</w:t>
            </w:r>
          </w:p>
        </w:tc>
      </w:tr>
      <w:tr w:rsidR="009021DF" w:rsidRPr="004F29B0" w14:paraId="714848A4" w14:textId="77777777" w:rsidTr="00122F6F">
        <w:tc>
          <w:tcPr>
            <w:tcW w:w="2254" w:type="pct"/>
          </w:tcPr>
          <w:p w14:paraId="5D63D721" w14:textId="77777777" w:rsidR="009021DF" w:rsidRPr="009021DF" w:rsidRDefault="009021DF" w:rsidP="00122F6F">
            <w:pPr>
              <w:rPr>
                <w:rFonts w:ascii="Calibri" w:hAnsi="Calibri" w:cs="Arial"/>
              </w:rPr>
            </w:pPr>
            <w:r w:rsidRPr="009021DF">
              <w:rPr>
                <w:rFonts w:ascii="Calibri" w:hAnsi="Calibri" w:cs="Arial"/>
              </w:rPr>
              <w:t>Held on</w:t>
            </w:r>
          </w:p>
        </w:tc>
        <w:tc>
          <w:tcPr>
            <w:tcW w:w="1707" w:type="pct"/>
            <w:tcBorders>
              <w:top w:val="single" w:sz="4" w:space="0" w:color="92D050"/>
              <w:bottom w:val="single" w:sz="4" w:space="0" w:color="92D050"/>
            </w:tcBorders>
          </w:tcPr>
          <w:p w14:paraId="5A40EF85" w14:textId="714E45CD" w:rsidR="009021DF" w:rsidRPr="009021DF" w:rsidRDefault="009021DF" w:rsidP="00647998">
            <w:pPr>
              <w:rPr>
                <w:rFonts w:ascii="Calibri" w:hAnsi="Calibri" w:cs="Arial"/>
              </w:rPr>
            </w:pPr>
            <w:r w:rsidRPr="009021DF">
              <w:rPr>
                <w:rFonts w:ascii="Calibri" w:hAnsi="Calibri" w:cs="Arial"/>
              </w:rPr>
              <w:t>July 202</w:t>
            </w:r>
            <w:r w:rsidR="00AB56F2">
              <w:rPr>
                <w:rFonts w:ascii="Calibri" w:hAnsi="Calibri" w:cs="Arial"/>
              </w:rPr>
              <w:t>6</w:t>
            </w:r>
          </w:p>
        </w:tc>
        <w:tc>
          <w:tcPr>
            <w:tcW w:w="1040" w:type="pct"/>
          </w:tcPr>
          <w:p w14:paraId="083195B0" w14:textId="77777777" w:rsidR="009021DF" w:rsidRPr="009021DF" w:rsidRDefault="009021DF" w:rsidP="00122F6F">
            <w:pPr>
              <w:rPr>
                <w:rFonts w:ascii="Calibri" w:hAnsi="Calibri" w:cs="Arial"/>
              </w:rPr>
            </w:pPr>
            <w:r w:rsidRPr="009021DF">
              <w:rPr>
                <w:rFonts w:ascii="Calibri" w:hAnsi="Calibri" w:cs="Arial"/>
              </w:rPr>
              <w:t>(date)</w:t>
            </w:r>
          </w:p>
        </w:tc>
      </w:tr>
      <w:tr w:rsidR="009021DF" w:rsidRPr="004F29B0" w14:paraId="5943C4BC" w14:textId="77777777" w:rsidTr="00122F6F">
        <w:tc>
          <w:tcPr>
            <w:tcW w:w="2254" w:type="pct"/>
          </w:tcPr>
          <w:p w14:paraId="7D17B542" w14:textId="77777777" w:rsidR="009021DF" w:rsidRPr="009021DF" w:rsidRDefault="009021DF" w:rsidP="00122F6F">
            <w:pPr>
              <w:rPr>
                <w:rFonts w:ascii="Calibri" w:hAnsi="Calibri" w:cs="Arial"/>
              </w:rPr>
            </w:pPr>
            <w:r w:rsidRPr="009021DF">
              <w:rPr>
                <w:rFonts w:ascii="Calibri" w:hAnsi="Calibri" w:cs="Arial"/>
              </w:rPr>
              <w:t>Date to be reviewed</w:t>
            </w:r>
          </w:p>
        </w:tc>
        <w:tc>
          <w:tcPr>
            <w:tcW w:w="1707" w:type="pct"/>
            <w:tcBorders>
              <w:top w:val="single" w:sz="4" w:space="0" w:color="92D050"/>
              <w:bottom w:val="single" w:sz="4" w:space="0" w:color="92D050"/>
            </w:tcBorders>
          </w:tcPr>
          <w:p w14:paraId="1191A495" w14:textId="302B55B4" w:rsidR="009021DF" w:rsidRPr="009021DF" w:rsidRDefault="009021DF" w:rsidP="00647998">
            <w:pPr>
              <w:rPr>
                <w:rFonts w:ascii="Calibri" w:hAnsi="Calibri" w:cs="Arial"/>
              </w:rPr>
            </w:pPr>
            <w:r w:rsidRPr="009021DF">
              <w:rPr>
                <w:rFonts w:ascii="Calibri" w:hAnsi="Calibri" w:cs="Arial"/>
              </w:rPr>
              <w:t>July 202</w:t>
            </w:r>
            <w:r w:rsidR="00AB56F2">
              <w:rPr>
                <w:rFonts w:ascii="Calibri" w:hAnsi="Calibri" w:cs="Arial"/>
              </w:rPr>
              <w:t>7</w:t>
            </w:r>
          </w:p>
        </w:tc>
        <w:tc>
          <w:tcPr>
            <w:tcW w:w="1040" w:type="pct"/>
          </w:tcPr>
          <w:p w14:paraId="1B63A87F" w14:textId="77777777" w:rsidR="009021DF" w:rsidRPr="009021DF" w:rsidRDefault="009021DF" w:rsidP="00122F6F">
            <w:pPr>
              <w:rPr>
                <w:rFonts w:ascii="Calibri" w:hAnsi="Calibri" w:cs="Arial"/>
              </w:rPr>
            </w:pPr>
            <w:r w:rsidRPr="009021DF">
              <w:rPr>
                <w:rFonts w:ascii="Calibri" w:hAnsi="Calibri" w:cs="Arial"/>
              </w:rPr>
              <w:t>(date)</w:t>
            </w:r>
          </w:p>
        </w:tc>
      </w:tr>
      <w:tr w:rsidR="009021DF" w:rsidRPr="004F29B0" w14:paraId="4D3268B5" w14:textId="77777777" w:rsidTr="00122F6F">
        <w:tc>
          <w:tcPr>
            <w:tcW w:w="2254" w:type="pct"/>
          </w:tcPr>
          <w:p w14:paraId="17DF4DC5" w14:textId="77777777" w:rsidR="009021DF" w:rsidRPr="009021DF" w:rsidRDefault="009021DF" w:rsidP="00122F6F">
            <w:pPr>
              <w:rPr>
                <w:rFonts w:ascii="Calibri" w:hAnsi="Calibri" w:cs="Arial"/>
              </w:rPr>
            </w:pPr>
            <w:r w:rsidRPr="009021DF">
              <w:rPr>
                <w:rFonts w:ascii="Calibri" w:hAnsi="Calibri" w:cs="Arial"/>
              </w:rPr>
              <w:t>Signed on behalf of the management committee</w:t>
            </w:r>
            <w:r w:rsidR="00E93243">
              <w:rPr>
                <w:rFonts w:ascii="Calibri" w:hAnsi="Calibri" w:cs="Arial"/>
              </w:rPr>
              <w:t xml:space="preserve"> PP</w:t>
            </w:r>
          </w:p>
        </w:tc>
        <w:tc>
          <w:tcPr>
            <w:tcW w:w="2746" w:type="pct"/>
            <w:gridSpan w:val="2"/>
            <w:tcBorders>
              <w:bottom w:val="single" w:sz="4" w:space="0" w:color="92D050"/>
            </w:tcBorders>
          </w:tcPr>
          <w:p w14:paraId="6CB74080" w14:textId="77777777" w:rsidR="009021DF" w:rsidRPr="009021DF" w:rsidRDefault="009021DF" w:rsidP="00122F6F">
            <w:pPr>
              <w:rPr>
                <w:rFonts w:ascii="Calibri" w:hAnsi="Calibri" w:cs="Arial"/>
              </w:rPr>
            </w:pPr>
          </w:p>
        </w:tc>
      </w:tr>
      <w:tr w:rsidR="009021DF" w:rsidRPr="004F29B0" w14:paraId="536F5EC9" w14:textId="77777777" w:rsidTr="00122F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254" w:type="pct"/>
            <w:tcBorders>
              <w:top w:val="nil"/>
              <w:left w:val="nil"/>
              <w:bottom w:val="nil"/>
              <w:right w:val="nil"/>
            </w:tcBorders>
          </w:tcPr>
          <w:p w14:paraId="21E7CB7C" w14:textId="77777777" w:rsidR="009021DF" w:rsidRPr="009021DF" w:rsidRDefault="009021DF" w:rsidP="00122F6F">
            <w:pPr>
              <w:rPr>
                <w:rFonts w:ascii="Calibri" w:hAnsi="Calibri" w:cs="Arial"/>
              </w:rPr>
            </w:pPr>
            <w:r w:rsidRPr="009021DF">
              <w:rPr>
                <w:rFonts w:ascii="Calibri" w:hAnsi="Calibri" w:cs="Arial"/>
              </w:rPr>
              <w:t>Name of signatory</w:t>
            </w:r>
          </w:p>
        </w:tc>
        <w:tc>
          <w:tcPr>
            <w:tcW w:w="2746" w:type="pct"/>
            <w:gridSpan w:val="2"/>
            <w:tcBorders>
              <w:top w:val="single" w:sz="4" w:space="0" w:color="92D050"/>
              <w:left w:val="nil"/>
              <w:bottom w:val="single" w:sz="4" w:space="0" w:color="92D050"/>
              <w:right w:val="nil"/>
            </w:tcBorders>
          </w:tcPr>
          <w:p w14:paraId="547624D2" w14:textId="77777777" w:rsidR="009021DF" w:rsidRPr="009021DF" w:rsidRDefault="009021DF" w:rsidP="00122F6F">
            <w:pPr>
              <w:rPr>
                <w:rFonts w:ascii="Calibri" w:hAnsi="Calibri" w:cs="Arial"/>
              </w:rPr>
            </w:pPr>
            <w:r w:rsidRPr="009021DF">
              <w:rPr>
                <w:rFonts w:ascii="Calibri" w:hAnsi="Calibri" w:cs="Arial"/>
              </w:rPr>
              <w:t>E.J. Laffeaty-Sharpe</w:t>
            </w:r>
          </w:p>
        </w:tc>
      </w:tr>
      <w:tr w:rsidR="009021DF" w:rsidRPr="004F29B0" w14:paraId="75204E72" w14:textId="77777777" w:rsidTr="00122F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254" w:type="pct"/>
            <w:tcBorders>
              <w:top w:val="nil"/>
              <w:left w:val="nil"/>
              <w:bottom w:val="nil"/>
              <w:right w:val="nil"/>
            </w:tcBorders>
          </w:tcPr>
          <w:p w14:paraId="72941E55" w14:textId="77777777" w:rsidR="009021DF" w:rsidRPr="009021DF" w:rsidRDefault="009021DF" w:rsidP="00122F6F">
            <w:pPr>
              <w:rPr>
                <w:rFonts w:ascii="Calibri" w:hAnsi="Calibri" w:cs="Arial"/>
              </w:rPr>
            </w:pPr>
            <w:r w:rsidRPr="009021DF">
              <w:rPr>
                <w:rFonts w:ascii="Calibri" w:hAnsi="Calibri" w:cs="Arial"/>
              </w:rPr>
              <w:t>Role of signatory (e.g. chair/owner)</w:t>
            </w:r>
          </w:p>
        </w:tc>
        <w:tc>
          <w:tcPr>
            <w:tcW w:w="2746" w:type="pct"/>
            <w:gridSpan w:val="2"/>
            <w:tcBorders>
              <w:top w:val="single" w:sz="4" w:space="0" w:color="92D050"/>
              <w:left w:val="nil"/>
              <w:bottom w:val="single" w:sz="4" w:space="0" w:color="92D050"/>
              <w:right w:val="nil"/>
            </w:tcBorders>
          </w:tcPr>
          <w:p w14:paraId="375C9080" w14:textId="77777777" w:rsidR="009021DF" w:rsidRPr="009021DF" w:rsidRDefault="009021DF" w:rsidP="00122F6F">
            <w:pPr>
              <w:rPr>
                <w:rFonts w:ascii="Calibri" w:hAnsi="Calibri" w:cs="Arial"/>
              </w:rPr>
            </w:pPr>
            <w:r w:rsidRPr="009021DF">
              <w:rPr>
                <w:rFonts w:ascii="Calibri" w:hAnsi="Calibri" w:cs="Arial"/>
              </w:rPr>
              <w:t xml:space="preserve">Principal /proprietor </w:t>
            </w:r>
          </w:p>
        </w:tc>
      </w:tr>
    </w:tbl>
    <w:p w14:paraId="736E6458" w14:textId="77777777" w:rsidR="00C10F91" w:rsidRPr="00C10F91" w:rsidRDefault="00C10F91" w:rsidP="00C10F91">
      <w:pPr>
        <w:rPr>
          <w:sz w:val="28"/>
          <w:szCs w:val="28"/>
          <w:lang w:val="en-US"/>
        </w:rPr>
      </w:pPr>
    </w:p>
    <w:sectPr w:rsidR="00C10F91" w:rsidRPr="00C10F9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EC913" w14:textId="77777777" w:rsidR="00166E93" w:rsidRDefault="00166E93" w:rsidP="006174CD">
      <w:pPr>
        <w:spacing w:after="0" w:line="240" w:lineRule="auto"/>
      </w:pPr>
      <w:r>
        <w:separator/>
      </w:r>
    </w:p>
  </w:endnote>
  <w:endnote w:type="continuationSeparator" w:id="0">
    <w:p w14:paraId="5B9F0D62" w14:textId="77777777" w:rsidR="00166E93" w:rsidRDefault="00166E93" w:rsidP="0061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525A" w14:textId="77777777" w:rsidR="00166E93" w:rsidRDefault="00166E93" w:rsidP="006174CD">
      <w:pPr>
        <w:spacing w:after="0" w:line="240" w:lineRule="auto"/>
      </w:pPr>
      <w:r>
        <w:separator/>
      </w:r>
    </w:p>
  </w:footnote>
  <w:footnote w:type="continuationSeparator" w:id="0">
    <w:p w14:paraId="4F770C10" w14:textId="77777777" w:rsidR="00166E93" w:rsidRDefault="00166E93" w:rsidP="00617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A449C" w14:textId="77777777" w:rsidR="006174CD" w:rsidRDefault="006174CD">
    <w:pPr>
      <w:pStyle w:val="Header"/>
    </w:pPr>
    <w:r>
      <w:t>Downham Nursery School</w:t>
    </w:r>
  </w:p>
  <w:p w14:paraId="1F86DFFA" w14:textId="77777777" w:rsidR="006174CD" w:rsidRDefault="006174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5702A9"/>
    <w:multiLevelType w:val="hybridMultilevel"/>
    <w:tmpl w:val="962A5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577EAE"/>
    <w:multiLevelType w:val="hybridMultilevel"/>
    <w:tmpl w:val="4CB8A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19234">
    <w:abstractNumId w:val="1"/>
  </w:num>
  <w:num w:numId="2" w16cid:durableId="1095395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4CD"/>
    <w:rsid w:val="0006751F"/>
    <w:rsid w:val="000A1AC1"/>
    <w:rsid w:val="00104E58"/>
    <w:rsid w:val="00166E93"/>
    <w:rsid w:val="002727B1"/>
    <w:rsid w:val="003627EA"/>
    <w:rsid w:val="0040022A"/>
    <w:rsid w:val="005822C2"/>
    <w:rsid w:val="005D31D1"/>
    <w:rsid w:val="005E39C3"/>
    <w:rsid w:val="006174CD"/>
    <w:rsid w:val="00647998"/>
    <w:rsid w:val="006D509F"/>
    <w:rsid w:val="007264FF"/>
    <w:rsid w:val="00757F2A"/>
    <w:rsid w:val="007A5C90"/>
    <w:rsid w:val="009021DF"/>
    <w:rsid w:val="00AB56F2"/>
    <w:rsid w:val="00BA2A00"/>
    <w:rsid w:val="00C10F91"/>
    <w:rsid w:val="00C73721"/>
    <w:rsid w:val="00E93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0870F"/>
  <w15:docId w15:val="{E9B4460F-A4F4-478D-AF8B-CC537599A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4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74CD"/>
  </w:style>
  <w:style w:type="paragraph" w:styleId="Footer">
    <w:name w:val="footer"/>
    <w:basedOn w:val="Normal"/>
    <w:link w:val="FooterChar"/>
    <w:uiPriority w:val="99"/>
    <w:unhideWhenUsed/>
    <w:rsid w:val="006174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74CD"/>
  </w:style>
  <w:style w:type="paragraph" w:styleId="BalloonText">
    <w:name w:val="Balloon Text"/>
    <w:basedOn w:val="Normal"/>
    <w:link w:val="BalloonTextChar"/>
    <w:uiPriority w:val="99"/>
    <w:semiHidden/>
    <w:unhideWhenUsed/>
    <w:rsid w:val="006174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74CD"/>
    <w:rPr>
      <w:rFonts w:ascii="Tahoma" w:hAnsi="Tahoma" w:cs="Tahoma"/>
      <w:sz w:val="16"/>
      <w:szCs w:val="16"/>
    </w:rPr>
  </w:style>
  <w:style w:type="paragraph" w:styleId="ListParagraph">
    <w:name w:val="List Paragraph"/>
    <w:basedOn w:val="Normal"/>
    <w:uiPriority w:val="34"/>
    <w:qFormat/>
    <w:rsid w:val="00BA2A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MrsStimpson</dc:creator>
  <cp:lastModifiedBy>Diane Stimpson</cp:lastModifiedBy>
  <cp:revision>2</cp:revision>
  <cp:lastPrinted>2026-07-08T13:59:00Z</cp:lastPrinted>
  <dcterms:created xsi:type="dcterms:W3CDTF">2026-07-08T13:59:00Z</dcterms:created>
  <dcterms:modified xsi:type="dcterms:W3CDTF">2026-07-08T13:59:00Z</dcterms:modified>
</cp:coreProperties>
</file>