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97BD79" w14:textId="77777777" w:rsidR="00267D03" w:rsidRPr="00710CE6" w:rsidRDefault="00267D03" w:rsidP="003E736F">
      <w:pPr>
        <w:rPr>
          <w:rFonts w:ascii="Calibri" w:hAnsi="Calibri" w:cs="Arial"/>
          <w:b/>
          <w:sz w:val="28"/>
          <w:szCs w:val="28"/>
        </w:rPr>
      </w:pPr>
      <w:r w:rsidRPr="00710CE6">
        <w:rPr>
          <w:rFonts w:ascii="Calibri" w:hAnsi="Calibri" w:cs="Arial"/>
          <w:b/>
          <w:sz w:val="28"/>
          <w:szCs w:val="28"/>
        </w:rPr>
        <w:t xml:space="preserve">Promoting health and hygiene </w:t>
      </w:r>
    </w:p>
    <w:p w14:paraId="6C4CA338" w14:textId="77777777" w:rsidR="00267D03" w:rsidRPr="007C74E1" w:rsidRDefault="00267D03" w:rsidP="00710CE6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rPr>
          <w:rFonts w:ascii="Calibri" w:hAnsi="Calibri"/>
          <w:i/>
          <w:color w:val="4F81BD"/>
        </w:rPr>
      </w:pPr>
      <w:r w:rsidRPr="007C74E1">
        <w:rPr>
          <w:rFonts w:ascii="Calibri" w:hAnsi="Calibri"/>
          <w:b/>
          <w:color w:val="4F81BD"/>
        </w:rPr>
        <w:t>General Welfare Requirement: Safeguarding and promoting Children’s welfare</w:t>
      </w:r>
      <w:r w:rsidRPr="007C74E1">
        <w:rPr>
          <w:rFonts w:ascii="Calibri" w:hAnsi="Calibri"/>
          <w:i/>
          <w:color w:val="4F81BD"/>
        </w:rPr>
        <w:t>.</w:t>
      </w:r>
    </w:p>
    <w:p w14:paraId="531E9A7F" w14:textId="77777777" w:rsidR="00267D03" w:rsidRPr="007C74E1" w:rsidRDefault="00267D03" w:rsidP="00710CE6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rPr>
          <w:rFonts w:ascii="Calibri" w:hAnsi="Calibri"/>
          <w:color w:val="4F81BD"/>
        </w:rPr>
      </w:pPr>
      <w:r w:rsidRPr="007C74E1">
        <w:rPr>
          <w:rFonts w:ascii="Calibri" w:hAnsi="Calibri"/>
          <w:color w:val="4F81BD"/>
        </w:rPr>
        <w:t xml:space="preserve">The provider must promote the good health of the children, take necessary steps to prevent the spread of infection, and take appropriate action when they are ill. </w:t>
      </w:r>
    </w:p>
    <w:p w14:paraId="5819DD6A" w14:textId="77777777" w:rsidR="00710CE6" w:rsidRPr="00710CE6" w:rsidRDefault="00710CE6" w:rsidP="00710CE6">
      <w:pPr>
        <w:rPr>
          <w:rFonts w:ascii="Calibri" w:hAnsi="Calibri" w:cs="Arial"/>
          <w:b/>
        </w:rPr>
      </w:pPr>
      <w:r w:rsidRPr="00710CE6">
        <w:rPr>
          <w:rFonts w:ascii="Calibri" w:hAnsi="Calibri" w:cs="Arial"/>
          <w:b/>
        </w:rPr>
        <w:t>1.2</w:t>
      </w:r>
      <w:r w:rsidR="00C00376">
        <w:rPr>
          <w:rFonts w:ascii="Calibri" w:hAnsi="Calibri" w:cs="Arial"/>
          <w:b/>
        </w:rPr>
        <w:t>6</w:t>
      </w:r>
      <w:r w:rsidRPr="00710CE6">
        <w:rPr>
          <w:rFonts w:ascii="Calibri" w:hAnsi="Calibri" w:cs="Arial"/>
          <w:b/>
        </w:rPr>
        <w:t xml:space="preserve"> Sun Protection Policy </w:t>
      </w:r>
    </w:p>
    <w:p w14:paraId="73501F32" w14:textId="77777777" w:rsidR="00710CE6" w:rsidRDefault="00710CE6" w:rsidP="003E736F">
      <w:pPr>
        <w:rPr>
          <w:rFonts w:ascii="Comic Sans MS" w:hAnsi="Comic Sans MS" w:cs="Arial"/>
          <w:b/>
          <w:sz w:val="20"/>
          <w:szCs w:val="20"/>
        </w:rPr>
      </w:pPr>
    </w:p>
    <w:p w14:paraId="63C9AC62" w14:textId="77777777" w:rsidR="00267D03" w:rsidRPr="003E736F" w:rsidRDefault="00267D03" w:rsidP="003E736F">
      <w:pPr>
        <w:rPr>
          <w:rFonts w:ascii="Comic Sans MS" w:hAnsi="Comic Sans MS" w:cs="Arial"/>
          <w:b/>
          <w:sz w:val="20"/>
          <w:szCs w:val="20"/>
        </w:rPr>
      </w:pPr>
      <w:r w:rsidRPr="003E736F">
        <w:rPr>
          <w:rFonts w:ascii="Comic Sans MS" w:hAnsi="Comic Sans MS" w:cs="Arial"/>
          <w:b/>
          <w:sz w:val="20"/>
          <w:szCs w:val="20"/>
        </w:rPr>
        <w:t>Policy statement</w:t>
      </w:r>
    </w:p>
    <w:p w14:paraId="4AE7291B" w14:textId="77777777" w:rsidR="00267D03" w:rsidRDefault="00357D5F" w:rsidP="003E736F">
      <w:pPr>
        <w:rPr>
          <w:rFonts w:ascii="Calibri" w:hAnsi="Calibri" w:cs="Arial"/>
        </w:rPr>
      </w:pPr>
      <w:r>
        <w:rPr>
          <w:rFonts w:ascii="Calibri" w:hAnsi="Calibri" w:cs="Arial"/>
        </w:rPr>
        <w:t>At Downham</w:t>
      </w:r>
      <w:r w:rsidR="00267D03" w:rsidRPr="00710CE6">
        <w:rPr>
          <w:rFonts w:ascii="Calibri" w:hAnsi="Calibri" w:cs="Arial"/>
        </w:rPr>
        <w:t xml:space="preserve"> Nursery school we want staff and pupils to enjoy the sun safely. We will work with staff, pupils and parents to achieve this through</w:t>
      </w:r>
      <w:r w:rsidR="00267D03" w:rsidRPr="00710CE6">
        <w:rPr>
          <w:rFonts w:ascii="Calibri" w:hAnsi="Calibri" w:cs="Arial"/>
          <w:b/>
        </w:rPr>
        <w:t xml:space="preserve"> </w:t>
      </w:r>
      <w:r w:rsidR="003E736F" w:rsidRPr="00710CE6">
        <w:rPr>
          <w:rFonts w:ascii="Calibri" w:hAnsi="Calibri" w:cs="Arial"/>
        </w:rPr>
        <w:t>e</w:t>
      </w:r>
      <w:r w:rsidR="00267D03" w:rsidRPr="00710CE6">
        <w:rPr>
          <w:rFonts w:ascii="Calibri" w:hAnsi="Calibri" w:cs="Arial"/>
        </w:rPr>
        <w:t>ducation and by providing sun protection.</w:t>
      </w:r>
    </w:p>
    <w:p w14:paraId="2120D42A" w14:textId="77777777" w:rsidR="00710CE6" w:rsidRPr="00710CE6" w:rsidRDefault="00710CE6" w:rsidP="003E736F">
      <w:pPr>
        <w:rPr>
          <w:rFonts w:ascii="Calibri" w:hAnsi="Calibri" w:cs="Arial"/>
        </w:rPr>
      </w:pPr>
    </w:p>
    <w:p w14:paraId="0378238E" w14:textId="77777777" w:rsidR="00267D03" w:rsidRPr="00710CE6" w:rsidRDefault="00267D03" w:rsidP="003E736F">
      <w:pPr>
        <w:rPr>
          <w:rFonts w:ascii="Calibri" w:hAnsi="Calibri" w:cs="Arial"/>
          <w:b/>
        </w:rPr>
      </w:pPr>
      <w:r w:rsidRPr="00710CE6">
        <w:rPr>
          <w:rFonts w:ascii="Calibri" w:hAnsi="Calibri" w:cs="Arial"/>
          <w:b/>
        </w:rPr>
        <w:t>Procedures</w:t>
      </w:r>
    </w:p>
    <w:p w14:paraId="32F8BF53" w14:textId="77777777" w:rsidR="00710CE6" w:rsidRPr="00710CE6" w:rsidRDefault="00710CE6" w:rsidP="003E736F">
      <w:pPr>
        <w:rPr>
          <w:rFonts w:ascii="Calibri" w:hAnsi="Calibri" w:cs="Arial"/>
          <w:b/>
        </w:rPr>
      </w:pPr>
    </w:p>
    <w:p w14:paraId="0BD0AA99" w14:textId="77777777" w:rsidR="00267D03" w:rsidRPr="00710CE6" w:rsidRDefault="00267D03" w:rsidP="003E736F">
      <w:pPr>
        <w:rPr>
          <w:rFonts w:ascii="Calibri" w:hAnsi="Calibri"/>
          <w:u w:val="single"/>
        </w:rPr>
      </w:pPr>
      <w:r w:rsidRPr="00710CE6">
        <w:rPr>
          <w:rFonts w:ascii="Calibri" w:hAnsi="Calibri"/>
          <w:u w:val="single"/>
        </w:rPr>
        <w:t>Education</w:t>
      </w:r>
    </w:p>
    <w:p w14:paraId="5F2D6215" w14:textId="77777777" w:rsidR="00267D03" w:rsidRPr="00710CE6" w:rsidRDefault="00267D03" w:rsidP="00710CE6">
      <w:pPr>
        <w:numPr>
          <w:ilvl w:val="0"/>
          <w:numId w:val="27"/>
        </w:numPr>
        <w:rPr>
          <w:rFonts w:ascii="Calibri" w:hAnsi="Calibri"/>
        </w:rPr>
      </w:pPr>
      <w:r w:rsidRPr="00710CE6">
        <w:rPr>
          <w:rFonts w:ascii="Calibri" w:hAnsi="Calibri"/>
        </w:rPr>
        <w:t>All</w:t>
      </w:r>
      <w:r w:rsidR="00107E40">
        <w:rPr>
          <w:rFonts w:ascii="Calibri" w:hAnsi="Calibri"/>
        </w:rPr>
        <w:t xml:space="preserve"> pupils will have at least one S</w:t>
      </w:r>
      <w:r w:rsidRPr="00710CE6">
        <w:rPr>
          <w:rFonts w:ascii="Calibri" w:hAnsi="Calibri"/>
        </w:rPr>
        <w:t>un Awareness lesson per year</w:t>
      </w:r>
      <w:r w:rsidR="00CD0A9A">
        <w:rPr>
          <w:rFonts w:ascii="Calibri" w:hAnsi="Calibri"/>
        </w:rPr>
        <w:t>.</w:t>
      </w:r>
    </w:p>
    <w:p w14:paraId="6B18A9CD" w14:textId="77777777" w:rsidR="00267D03" w:rsidRPr="00710CE6" w:rsidRDefault="00267D03" w:rsidP="00710CE6">
      <w:pPr>
        <w:numPr>
          <w:ilvl w:val="0"/>
          <w:numId w:val="27"/>
        </w:numPr>
        <w:rPr>
          <w:rFonts w:ascii="Calibri" w:hAnsi="Calibri"/>
        </w:rPr>
      </w:pPr>
      <w:r w:rsidRPr="00710CE6">
        <w:rPr>
          <w:rFonts w:ascii="Calibri" w:hAnsi="Calibri"/>
        </w:rPr>
        <w:t xml:space="preserve">At the start of the Summer term, a circle-time will be </w:t>
      </w:r>
      <w:r w:rsidR="00F44EEA" w:rsidRPr="00710CE6">
        <w:rPr>
          <w:rFonts w:ascii="Calibri" w:hAnsi="Calibri"/>
        </w:rPr>
        <w:t>– ‘</w:t>
      </w:r>
      <w:r w:rsidRPr="00710CE6">
        <w:rPr>
          <w:rFonts w:ascii="Calibri" w:hAnsi="Calibri"/>
        </w:rPr>
        <w:t>How to be Sun safe’</w:t>
      </w:r>
      <w:r w:rsidR="00CD0A9A">
        <w:rPr>
          <w:rFonts w:ascii="Calibri" w:hAnsi="Calibri"/>
        </w:rPr>
        <w:t>.</w:t>
      </w:r>
    </w:p>
    <w:p w14:paraId="2C370613" w14:textId="77777777" w:rsidR="00267D03" w:rsidRPr="00710CE6" w:rsidRDefault="00267D03" w:rsidP="00710CE6">
      <w:pPr>
        <w:numPr>
          <w:ilvl w:val="0"/>
          <w:numId w:val="27"/>
        </w:numPr>
        <w:rPr>
          <w:rFonts w:ascii="Calibri" w:hAnsi="Calibri"/>
        </w:rPr>
      </w:pPr>
      <w:r w:rsidRPr="00710CE6">
        <w:rPr>
          <w:rFonts w:ascii="Calibri" w:hAnsi="Calibri"/>
        </w:rPr>
        <w:t>Parents and guardians will be sent a letter explaining what the school is doing about sun protection and how they can help, at the beginning of the summer term.</w:t>
      </w:r>
    </w:p>
    <w:p w14:paraId="55F0D042" w14:textId="77777777" w:rsidR="00812F26" w:rsidRDefault="00812F26" w:rsidP="003E736F">
      <w:pPr>
        <w:rPr>
          <w:rFonts w:ascii="Calibri" w:hAnsi="Calibri"/>
          <w:u w:val="single"/>
        </w:rPr>
      </w:pPr>
    </w:p>
    <w:p w14:paraId="12724726" w14:textId="77777777" w:rsidR="00267D03" w:rsidRPr="00710CE6" w:rsidRDefault="00267D03" w:rsidP="003E736F">
      <w:pPr>
        <w:rPr>
          <w:rFonts w:ascii="Calibri" w:hAnsi="Calibri"/>
          <w:u w:val="single"/>
        </w:rPr>
      </w:pPr>
      <w:r w:rsidRPr="00710CE6">
        <w:rPr>
          <w:rFonts w:ascii="Calibri" w:hAnsi="Calibri"/>
          <w:u w:val="single"/>
        </w:rPr>
        <w:t xml:space="preserve">Shade:  </w:t>
      </w:r>
    </w:p>
    <w:p w14:paraId="4520481C" w14:textId="77777777" w:rsidR="00267D03" w:rsidRPr="00710CE6" w:rsidRDefault="003E736F" w:rsidP="00710CE6">
      <w:pPr>
        <w:numPr>
          <w:ilvl w:val="0"/>
          <w:numId w:val="28"/>
        </w:numPr>
        <w:rPr>
          <w:rFonts w:ascii="Calibri" w:hAnsi="Calibri"/>
        </w:rPr>
      </w:pPr>
      <w:r w:rsidRPr="00710CE6">
        <w:rPr>
          <w:rFonts w:ascii="Calibri" w:hAnsi="Calibri"/>
        </w:rPr>
        <w:t>O</w:t>
      </w:r>
      <w:r w:rsidR="00267D03" w:rsidRPr="00710CE6">
        <w:rPr>
          <w:rFonts w:ascii="Calibri" w:hAnsi="Calibri"/>
        </w:rPr>
        <w:t>utdoor games are sited in shady places and all ball games etc can be moved into the shade.</w:t>
      </w:r>
    </w:p>
    <w:p w14:paraId="027B22B5" w14:textId="77777777" w:rsidR="00267D03" w:rsidRPr="00710CE6" w:rsidRDefault="00267D03" w:rsidP="003E736F">
      <w:pPr>
        <w:numPr>
          <w:ilvl w:val="0"/>
          <w:numId w:val="24"/>
        </w:numPr>
        <w:rPr>
          <w:rFonts w:ascii="Calibri" w:hAnsi="Calibri"/>
        </w:rPr>
      </w:pPr>
      <w:r w:rsidRPr="00710CE6">
        <w:rPr>
          <w:rFonts w:ascii="Calibri" w:hAnsi="Calibri"/>
        </w:rPr>
        <w:t>Children will be reminded to play in the shade during outdoor play</w:t>
      </w:r>
      <w:r w:rsidR="00CD0A9A">
        <w:rPr>
          <w:rFonts w:ascii="Calibri" w:hAnsi="Calibri"/>
        </w:rPr>
        <w:t>.</w:t>
      </w:r>
    </w:p>
    <w:p w14:paraId="48EF26A3" w14:textId="77777777" w:rsidR="00CD0A9A" w:rsidRDefault="00CD0A9A" w:rsidP="003E736F">
      <w:pPr>
        <w:rPr>
          <w:rFonts w:ascii="Calibri" w:hAnsi="Calibri"/>
          <w:u w:val="single"/>
        </w:rPr>
      </w:pPr>
    </w:p>
    <w:p w14:paraId="19AA0D7E" w14:textId="77777777" w:rsidR="00267D03" w:rsidRPr="00710CE6" w:rsidRDefault="00267D03" w:rsidP="003E736F">
      <w:pPr>
        <w:rPr>
          <w:rFonts w:ascii="Calibri" w:hAnsi="Calibri"/>
          <w:u w:val="single"/>
        </w:rPr>
      </w:pPr>
      <w:r w:rsidRPr="00710CE6">
        <w:rPr>
          <w:rFonts w:ascii="Calibri" w:hAnsi="Calibri"/>
          <w:u w:val="single"/>
        </w:rPr>
        <w:t xml:space="preserve">Clothing </w:t>
      </w:r>
    </w:p>
    <w:p w14:paraId="2BD44FD3" w14:textId="77777777" w:rsidR="00267D03" w:rsidRPr="00710CE6" w:rsidRDefault="00267D03" w:rsidP="003E736F">
      <w:pPr>
        <w:numPr>
          <w:ilvl w:val="0"/>
          <w:numId w:val="25"/>
        </w:numPr>
        <w:rPr>
          <w:rFonts w:ascii="Calibri" w:hAnsi="Calibri"/>
        </w:rPr>
      </w:pPr>
      <w:r w:rsidRPr="00710CE6">
        <w:rPr>
          <w:rFonts w:ascii="Calibri" w:hAnsi="Calibri"/>
        </w:rPr>
        <w:t xml:space="preserve">When they are outside, children without hats will </w:t>
      </w:r>
      <w:r w:rsidR="00043676" w:rsidRPr="00710CE6">
        <w:rPr>
          <w:rFonts w:ascii="Calibri" w:hAnsi="Calibri"/>
        </w:rPr>
        <w:t>only be allowed to play under t</w:t>
      </w:r>
      <w:r w:rsidRPr="00710CE6">
        <w:rPr>
          <w:rFonts w:ascii="Calibri" w:hAnsi="Calibri"/>
        </w:rPr>
        <w:t>he shaded areas</w:t>
      </w:r>
      <w:r w:rsidR="00CD0A9A">
        <w:rPr>
          <w:rFonts w:ascii="Calibri" w:hAnsi="Calibri"/>
        </w:rPr>
        <w:t>.</w:t>
      </w:r>
    </w:p>
    <w:p w14:paraId="0B071C36" w14:textId="77777777" w:rsidR="00267D03" w:rsidRDefault="00267D03" w:rsidP="003E736F">
      <w:pPr>
        <w:numPr>
          <w:ilvl w:val="0"/>
          <w:numId w:val="25"/>
        </w:numPr>
        <w:rPr>
          <w:rFonts w:ascii="Calibri" w:hAnsi="Calibri"/>
        </w:rPr>
      </w:pPr>
      <w:r w:rsidRPr="00710CE6">
        <w:rPr>
          <w:rFonts w:ascii="Calibri" w:hAnsi="Calibri"/>
        </w:rPr>
        <w:t>Nursery staff will always wear hats in the sun, to set the children a good example.</w:t>
      </w:r>
    </w:p>
    <w:p w14:paraId="2AD1ECD4" w14:textId="77777777" w:rsidR="00F44EEA" w:rsidRDefault="00710CE6" w:rsidP="003E736F">
      <w:pPr>
        <w:numPr>
          <w:ilvl w:val="0"/>
          <w:numId w:val="25"/>
        </w:numPr>
        <w:rPr>
          <w:rFonts w:ascii="Calibri" w:hAnsi="Calibri"/>
        </w:rPr>
      </w:pPr>
      <w:r>
        <w:rPr>
          <w:rFonts w:ascii="Calibri" w:hAnsi="Calibri"/>
        </w:rPr>
        <w:t xml:space="preserve">No vest tops to be worn, all tops must have short or long sleeves, please ensure that your </w:t>
      </w:r>
      <w:r w:rsidR="00F44EEA">
        <w:rPr>
          <w:rFonts w:ascii="Calibri" w:hAnsi="Calibri"/>
        </w:rPr>
        <w:t>c</w:t>
      </w:r>
      <w:r>
        <w:rPr>
          <w:rFonts w:ascii="Calibri" w:hAnsi="Calibri"/>
        </w:rPr>
        <w:t xml:space="preserve">hild’s shoulders are covered and you have applied sunscreen before your child attends nursery. </w:t>
      </w:r>
    </w:p>
    <w:p w14:paraId="5277571C" w14:textId="77777777" w:rsidR="007F172C" w:rsidRDefault="00710CE6" w:rsidP="003E736F">
      <w:pPr>
        <w:numPr>
          <w:ilvl w:val="0"/>
          <w:numId w:val="25"/>
        </w:numPr>
        <w:rPr>
          <w:rFonts w:ascii="Calibri" w:hAnsi="Calibri"/>
        </w:rPr>
      </w:pPr>
      <w:r>
        <w:rPr>
          <w:rFonts w:ascii="Calibri" w:hAnsi="Calibri"/>
        </w:rPr>
        <w:t>Children to wear sensible</w:t>
      </w:r>
      <w:r w:rsidR="00107E40">
        <w:rPr>
          <w:rFonts w:ascii="Calibri" w:hAnsi="Calibri"/>
        </w:rPr>
        <w:t xml:space="preserve"> sandals or trainers (not Crocs or flip-flops</w:t>
      </w:r>
      <w:r>
        <w:rPr>
          <w:rFonts w:ascii="Calibri" w:hAnsi="Calibri"/>
        </w:rPr>
        <w:t xml:space="preserve">) during the </w:t>
      </w:r>
      <w:r w:rsidR="00107E40">
        <w:rPr>
          <w:rFonts w:ascii="Calibri" w:hAnsi="Calibri"/>
        </w:rPr>
        <w:t>summer term. T</w:t>
      </w:r>
      <w:r>
        <w:rPr>
          <w:rFonts w:ascii="Calibri" w:hAnsi="Calibri"/>
        </w:rPr>
        <w:t xml:space="preserve">his is to enable them to play safely on the </w:t>
      </w:r>
      <w:r w:rsidR="007F172C">
        <w:rPr>
          <w:rFonts w:ascii="Calibri" w:hAnsi="Calibri"/>
        </w:rPr>
        <w:t>climbing equipment.</w:t>
      </w:r>
    </w:p>
    <w:p w14:paraId="47559BB2" w14:textId="77777777" w:rsidR="007F172C" w:rsidRDefault="007F172C" w:rsidP="003E736F">
      <w:pPr>
        <w:rPr>
          <w:rFonts w:ascii="Calibri" w:hAnsi="Calibri"/>
          <w:u w:val="single"/>
        </w:rPr>
      </w:pPr>
    </w:p>
    <w:p w14:paraId="3A42E34A" w14:textId="77777777" w:rsidR="00267D03" w:rsidRPr="00710CE6" w:rsidRDefault="00267D03" w:rsidP="003E736F">
      <w:pPr>
        <w:rPr>
          <w:rFonts w:ascii="Calibri" w:hAnsi="Calibri"/>
          <w:u w:val="single"/>
        </w:rPr>
      </w:pPr>
      <w:r w:rsidRPr="00710CE6">
        <w:rPr>
          <w:rFonts w:ascii="Calibri" w:hAnsi="Calibri"/>
          <w:u w:val="single"/>
        </w:rPr>
        <w:t xml:space="preserve">Sunscreen  </w:t>
      </w:r>
    </w:p>
    <w:p w14:paraId="33166FBE" w14:textId="77777777" w:rsidR="00267D03" w:rsidRDefault="00267D03" w:rsidP="003E736F">
      <w:pPr>
        <w:numPr>
          <w:ilvl w:val="0"/>
          <w:numId w:val="26"/>
        </w:numPr>
        <w:rPr>
          <w:rFonts w:ascii="Calibri" w:hAnsi="Calibri"/>
        </w:rPr>
      </w:pPr>
      <w:r w:rsidRPr="00710CE6">
        <w:rPr>
          <w:rFonts w:ascii="Calibri" w:hAnsi="Calibri"/>
        </w:rPr>
        <w:t>Parents and guardians will be asked to ensure that their children are protected by a high factor (</w:t>
      </w:r>
      <w:r w:rsidR="000F2A81">
        <w:rPr>
          <w:rFonts w:ascii="Calibri" w:hAnsi="Calibri"/>
        </w:rPr>
        <w:t>3</w:t>
      </w:r>
      <w:r w:rsidRPr="00710CE6">
        <w:rPr>
          <w:rFonts w:ascii="Calibri" w:hAnsi="Calibri"/>
        </w:rPr>
        <w:t>0 or higher)</w:t>
      </w:r>
      <w:r w:rsidR="00107E40">
        <w:rPr>
          <w:rFonts w:ascii="Calibri" w:hAnsi="Calibri"/>
        </w:rPr>
        <w:t>,</w:t>
      </w:r>
      <w:r w:rsidR="008C3EBB">
        <w:rPr>
          <w:rFonts w:ascii="Calibri" w:hAnsi="Calibri"/>
        </w:rPr>
        <w:t xml:space="preserve"> 12 hour</w:t>
      </w:r>
      <w:r w:rsidRPr="00710CE6">
        <w:rPr>
          <w:rFonts w:ascii="Calibri" w:hAnsi="Calibri"/>
        </w:rPr>
        <w:t xml:space="preserve"> sunscreen each day before they arrive at school</w:t>
      </w:r>
      <w:r w:rsidR="00107E40">
        <w:rPr>
          <w:rFonts w:ascii="Calibri" w:hAnsi="Calibri"/>
        </w:rPr>
        <w:t>,</w:t>
      </w:r>
      <w:r w:rsidRPr="00710CE6">
        <w:rPr>
          <w:rFonts w:ascii="Calibri" w:hAnsi="Calibri"/>
        </w:rPr>
        <w:t xml:space="preserve"> and are protected by appropriate clothing as mentioned above. </w:t>
      </w:r>
    </w:p>
    <w:p w14:paraId="7EC9880A" w14:textId="77777777" w:rsidR="008C3EBB" w:rsidRPr="00710CE6" w:rsidRDefault="008C3EBB" w:rsidP="003E736F">
      <w:pPr>
        <w:numPr>
          <w:ilvl w:val="0"/>
          <w:numId w:val="26"/>
        </w:numPr>
        <w:rPr>
          <w:rFonts w:ascii="Calibri" w:hAnsi="Calibri"/>
        </w:rPr>
      </w:pPr>
      <w:r>
        <w:rPr>
          <w:rFonts w:ascii="Calibri" w:hAnsi="Calibri"/>
        </w:rPr>
        <w:t xml:space="preserve">Parents with a child in the Baby Unit may bring a </w:t>
      </w:r>
      <w:r w:rsidR="00CD0A9A">
        <w:rPr>
          <w:rFonts w:ascii="Calibri" w:hAnsi="Calibri"/>
        </w:rPr>
        <w:t>small,</w:t>
      </w:r>
      <w:r>
        <w:rPr>
          <w:rFonts w:ascii="Calibri" w:hAnsi="Calibri"/>
        </w:rPr>
        <w:t xml:space="preserve"> named sunscreen to nursery, for staff to re-apply if necessary.</w:t>
      </w:r>
    </w:p>
    <w:p w14:paraId="1474D46F" w14:textId="77777777" w:rsidR="00CD0A9A" w:rsidRDefault="00CD0A9A" w:rsidP="003E736F">
      <w:pPr>
        <w:rPr>
          <w:rFonts w:ascii="Calibri" w:hAnsi="Calibri"/>
          <w:u w:val="single"/>
        </w:rPr>
      </w:pPr>
    </w:p>
    <w:p w14:paraId="61064FE8" w14:textId="77777777" w:rsidR="00107E40" w:rsidRDefault="00107E40" w:rsidP="003E736F">
      <w:pPr>
        <w:rPr>
          <w:rFonts w:ascii="Calibri" w:hAnsi="Calibri"/>
          <w:u w:val="single"/>
        </w:rPr>
      </w:pPr>
    </w:p>
    <w:p w14:paraId="4A347037" w14:textId="77777777" w:rsidR="00107E40" w:rsidRDefault="00107E40" w:rsidP="003E736F">
      <w:pPr>
        <w:rPr>
          <w:rFonts w:ascii="Calibri" w:hAnsi="Calibri"/>
          <w:u w:val="single"/>
        </w:rPr>
      </w:pPr>
    </w:p>
    <w:p w14:paraId="58C1CE43" w14:textId="77777777" w:rsidR="00107E40" w:rsidRDefault="00107E40" w:rsidP="003E736F">
      <w:pPr>
        <w:rPr>
          <w:rFonts w:ascii="Calibri" w:hAnsi="Calibri"/>
          <w:u w:val="single"/>
        </w:rPr>
      </w:pPr>
    </w:p>
    <w:p w14:paraId="1E12C9D7" w14:textId="77777777" w:rsidR="00267D03" w:rsidRPr="00CD0A9A" w:rsidRDefault="00267D03" w:rsidP="003E736F">
      <w:pPr>
        <w:rPr>
          <w:rFonts w:ascii="Calibri" w:hAnsi="Calibri"/>
          <w:u w:val="single"/>
        </w:rPr>
      </w:pPr>
      <w:r w:rsidRPr="00CD0A9A">
        <w:rPr>
          <w:rFonts w:ascii="Calibri" w:hAnsi="Calibri"/>
          <w:u w:val="single"/>
        </w:rPr>
        <w:lastRenderedPageBreak/>
        <w:t>Pupils are encouraged to drink plenty of water</w:t>
      </w:r>
      <w:r w:rsidR="00CD0A9A" w:rsidRPr="00CD0A9A">
        <w:rPr>
          <w:rFonts w:ascii="Calibri" w:hAnsi="Calibri"/>
          <w:u w:val="single"/>
        </w:rPr>
        <w:t>.</w:t>
      </w:r>
    </w:p>
    <w:p w14:paraId="51D60D5A" w14:textId="77777777" w:rsidR="007E5EFA" w:rsidRDefault="00CD0A9A" w:rsidP="007E5EFA">
      <w:pPr>
        <w:numPr>
          <w:ilvl w:val="0"/>
          <w:numId w:val="30"/>
        </w:numPr>
        <w:rPr>
          <w:rFonts w:ascii="Calibri" w:hAnsi="Calibri"/>
        </w:rPr>
      </w:pPr>
      <w:r>
        <w:rPr>
          <w:rFonts w:ascii="Calibri" w:hAnsi="Calibri"/>
        </w:rPr>
        <w:t>Jugs of water</w:t>
      </w:r>
      <w:r w:rsidR="007E5EFA">
        <w:rPr>
          <w:rFonts w:ascii="Calibri" w:hAnsi="Calibri"/>
        </w:rPr>
        <w:t xml:space="preserve"> and cups</w:t>
      </w:r>
      <w:r w:rsidR="008A7B6E">
        <w:rPr>
          <w:rFonts w:ascii="Calibri" w:hAnsi="Calibri"/>
        </w:rPr>
        <w:t xml:space="preserve"> child’s water bottle</w:t>
      </w:r>
      <w:r w:rsidR="007E5EFA">
        <w:rPr>
          <w:rFonts w:ascii="Calibri" w:hAnsi="Calibri"/>
        </w:rPr>
        <w:t xml:space="preserve"> are always available to nursery children, indoors and outdoors.</w:t>
      </w:r>
    </w:p>
    <w:p w14:paraId="1BCB2424" w14:textId="77777777" w:rsidR="007E5EFA" w:rsidRPr="00107E40" w:rsidRDefault="00CD0A9A" w:rsidP="007E5EFA">
      <w:pPr>
        <w:numPr>
          <w:ilvl w:val="0"/>
          <w:numId w:val="30"/>
        </w:numPr>
        <w:rPr>
          <w:rFonts w:ascii="Calibri" w:hAnsi="Calibri"/>
        </w:rPr>
      </w:pPr>
      <w:r w:rsidRPr="00107E40">
        <w:rPr>
          <w:rFonts w:ascii="Calibri" w:hAnsi="Calibri"/>
        </w:rPr>
        <w:t xml:space="preserve">Jugs of water are provided </w:t>
      </w:r>
      <w:r w:rsidR="007E5EFA" w:rsidRPr="00107E40">
        <w:rPr>
          <w:rFonts w:ascii="Calibri" w:hAnsi="Calibri"/>
        </w:rPr>
        <w:t>at lunch times</w:t>
      </w:r>
      <w:r w:rsidRPr="00107E40">
        <w:rPr>
          <w:rFonts w:ascii="Calibri" w:hAnsi="Calibri"/>
        </w:rPr>
        <w:t>.</w:t>
      </w:r>
      <w:r w:rsidR="00CB2EA6">
        <w:rPr>
          <w:rFonts w:ascii="Calibri" w:hAnsi="Calibri"/>
        </w:rPr>
        <w:t xml:space="preserve"> </w:t>
      </w:r>
      <w:r w:rsidR="007E5EFA" w:rsidRPr="00107E40">
        <w:rPr>
          <w:rFonts w:ascii="Calibri" w:hAnsi="Calibri"/>
        </w:rPr>
        <w:t>The children are reminded t</w:t>
      </w:r>
      <w:r w:rsidRPr="00107E40">
        <w:rPr>
          <w:rFonts w:ascii="Calibri" w:hAnsi="Calibri"/>
        </w:rPr>
        <w:t>o drink at regular intervals,</w:t>
      </w:r>
      <w:r w:rsidR="007E5EFA" w:rsidRPr="00107E40">
        <w:rPr>
          <w:rFonts w:ascii="Calibri" w:hAnsi="Calibri"/>
        </w:rPr>
        <w:t xml:space="preserve"> especially after physical exercise</w:t>
      </w:r>
      <w:r w:rsidRPr="00107E40">
        <w:rPr>
          <w:rFonts w:ascii="Calibri" w:hAnsi="Calibri"/>
        </w:rPr>
        <w:t>.</w:t>
      </w:r>
      <w:r w:rsidR="007E5EFA" w:rsidRPr="00107E40">
        <w:rPr>
          <w:rFonts w:ascii="Calibri" w:hAnsi="Calibri"/>
        </w:rPr>
        <w:t xml:space="preserve">   </w:t>
      </w:r>
    </w:p>
    <w:p w14:paraId="5B3648E0" w14:textId="77777777" w:rsidR="000F2A81" w:rsidRPr="00710CE6" w:rsidRDefault="000F2A81" w:rsidP="003E736F">
      <w:pPr>
        <w:rPr>
          <w:rFonts w:ascii="Calibri" w:hAnsi="Calibri"/>
        </w:rPr>
      </w:pPr>
    </w:p>
    <w:p w14:paraId="4C96A45F" w14:textId="77777777" w:rsidR="007F172C" w:rsidRDefault="007F172C" w:rsidP="003E736F">
      <w:pPr>
        <w:rPr>
          <w:rFonts w:ascii="Calibri" w:hAnsi="Calibri" w:cs="Arial"/>
          <w:b/>
        </w:rPr>
      </w:pPr>
    </w:p>
    <w:p w14:paraId="4A2CB909" w14:textId="77777777" w:rsidR="00267D03" w:rsidRPr="00710CE6" w:rsidRDefault="00267D03" w:rsidP="003E736F">
      <w:pPr>
        <w:rPr>
          <w:rFonts w:ascii="Calibri" w:hAnsi="Calibri" w:cs="Arial"/>
        </w:rPr>
      </w:pPr>
      <w:r w:rsidRPr="00710CE6">
        <w:rPr>
          <w:rFonts w:ascii="Calibri" w:hAnsi="Calibri" w:cs="Arial"/>
          <w:b/>
        </w:rPr>
        <w:t>Further guidance</w:t>
      </w:r>
    </w:p>
    <w:p w14:paraId="30C37705" w14:textId="77777777" w:rsidR="00DA6446" w:rsidRDefault="00267D03" w:rsidP="001B5E8A">
      <w:pPr>
        <w:pStyle w:val="ListParagraph"/>
        <w:numPr>
          <w:ilvl w:val="0"/>
          <w:numId w:val="29"/>
        </w:numPr>
        <w:ind w:left="0"/>
        <w:rPr>
          <w:rFonts w:ascii="Calibri" w:hAnsi="Calibri"/>
        </w:rPr>
      </w:pPr>
      <w:r w:rsidRPr="00DA6446">
        <w:rPr>
          <w:rFonts w:ascii="Calibri" w:hAnsi="Calibri"/>
        </w:rPr>
        <w:t>Sun Smart:</w:t>
      </w:r>
      <w:r w:rsidR="00DA6446">
        <w:rPr>
          <w:rFonts w:ascii="Calibri" w:hAnsi="Calibri"/>
        </w:rPr>
        <w:t xml:space="preserve"> wwwcancerresearch.uk</w:t>
      </w:r>
    </w:p>
    <w:p w14:paraId="55B9D21B" w14:textId="77777777" w:rsidR="007F172C" w:rsidRPr="00DA6446" w:rsidRDefault="00DA6446" w:rsidP="00DA6446">
      <w:pPr>
        <w:pStyle w:val="ListParagraph"/>
        <w:ind w:left="0"/>
        <w:rPr>
          <w:rFonts w:ascii="Calibri" w:hAnsi="Calibri"/>
        </w:rPr>
      </w:pPr>
      <w:r>
        <w:rPr>
          <w:rFonts w:ascii="Calibri" w:hAnsi="Calibri"/>
        </w:rPr>
        <w:t xml:space="preserve">  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4307"/>
        <w:gridCol w:w="3261"/>
        <w:gridCol w:w="1792"/>
      </w:tblGrid>
      <w:tr w:rsidR="00267D03" w:rsidRPr="00710CE6" w14:paraId="293DE94F" w14:textId="77777777">
        <w:tc>
          <w:tcPr>
            <w:tcW w:w="2301" w:type="pct"/>
          </w:tcPr>
          <w:p w14:paraId="54BE4719" w14:textId="77777777" w:rsidR="00267D03" w:rsidRPr="00710CE6" w:rsidRDefault="00267D03" w:rsidP="003E736F">
            <w:pPr>
              <w:rPr>
                <w:rFonts w:ascii="Calibri" w:hAnsi="Calibri" w:cs="Arial"/>
              </w:rPr>
            </w:pPr>
            <w:r w:rsidRPr="00710CE6">
              <w:rPr>
                <w:rFonts w:ascii="Calibri" w:hAnsi="Calibri" w:cs="Arial"/>
              </w:rPr>
              <w:t>This policy was adopted at a meeting of</w:t>
            </w:r>
          </w:p>
        </w:tc>
        <w:tc>
          <w:tcPr>
            <w:tcW w:w="1742" w:type="pct"/>
            <w:tcBorders>
              <w:bottom w:val="single" w:sz="4" w:space="0" w:color="4F81BD"/>
            </w:tcBorders>
          </w:tcPr>
          <w:p w14:paraId="22BA7C80" w14:textId="77777777" w:rsidR="00267D03" w:rsidRPr="00710CE6" w:rsidRDefault="00107E40" w:rsidP="003E736F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Downham Nursery School</w:t>
            </w:r>
          </w:p>
        </w:tc>
        <w:tc>
          <w:tcPr>
            <w:tcW w:w="957" w:type="pct"/>
          </w:tcPr>
          <w:p w14:paraId="6746FBFC" w14:textId="77777777" w:rsidR="00267D03" w:rsidRPr="00710CE6" w:rsidRDefault="00267D03" w:rsidP="003E736F">
            <w:pPr>
              <w:rPr>
                <w:rFonts w:ascii="Calibri" w:hAnsi="Calibri" w:cs="Arial"/>
              </w:rPr>
            </w:pPr>
            <w:r w:rsidRPr="00710CE6">
              <w:rPr>
                <w:rFonts w:ascii="Calibri" w:hAnsi="Calibri" w:cs="Arial"/>
              </w:rPr>
              <w:t>name of setting</w:t>
            </w:r>
          </w:p>
        </w:tc>
      </w:tr>
      <w:tr w:rsidR="00267D03" w:rsidRPr="00710CE6" w14:paraId="2D68BCF5" w14:textId="77777777">
        <w:tc>
          <w:tcPr>
            <w:tcW w:w="2301" w:type="pct"/>
          </w:tcPr>
          <w:p w14:paraId="472C51B7" w14:textId="77777777" w:rsidR="00267D03" w:rsidRPr="00710CE6" w:rsidRDefault="00267D03" w:rsidP="003E736F">
            <w:pPr>
              <w:rPr>
                <w:rFonts w:ascii="Calibri" w:hAnsi="Calibri" w:cs="Arial"/>
              </w:rPr>
            </w:pPr>
            <w:r w:rsidRPr="00710CE6">
              <w:rPr>
                <w:rFonts w:ascii="Calibri" w:hAnsi="Calibri" w:cs="Arial"/>
              </w:rPr>
              <w:t>Held on</w:t>
            </w:r>
          </w:p>
        </w:tc>
        <w:tc>
          <w:tcPr>
            <w:tcW w:w="1742" w:type="pct"/>
            <w:tcBorders>
              <w:top w:val="single" w:sz="4" w:space="0" w:color="4F81BD"/>
              <w:bottom w:val="single" w:sz="4" w:space="0" w:color="4F81BD"/>
            </w:tcBorders>
          </w:tcPr>
          <w:p w14:paraId="0A47C767" w14:textId="20407D30" w:rsidR="00267D03" w:rsidRPr="00710CE6" w:rsidRDefault="00F173F7" w:rsidP="00E66856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July 202</w:t>
            </w:r>
            <w:r w:rsidR="00B4363B">
              <w:rPr>
                <w:rFonts w:ascii="Calibri" w:hAnsi="Calibri" w:cs="Arial"/>
              </w:rPr>
              <w:t>6</w:t>
            </w:r>
          </w:p>
        </w:tc>
        <w:tc>
          <w:tcPr>
            <w:tcW w:w="957" w:type="pct"/>
          </w:tcPr>
          <w:p w14:paraId="7EB97FCC" w14:textId="77777777" w:rsidR="00267D03" w:rsidRPr="00710CE6" w:rsidRDefault="00267D03" w:rsidP="003E736F">
            <w:pPr>
              <w:rPr>
                <w:rFonts w:ascii="Calibri" w:hAnsi="Calibri" w:cs="Arial"/>
              </w:rPr>
            </w:pPr>
            <w:r w:rsidRPr="00710CE6">
              <w:rPr>
                <w:rFonts w:ascii="Calibri" w:hAnsi="Calibri" w:cs="Arial"/>
              </w:rPr>
              <w:t>(date)</w:t>
            </w:r>
          </w:p>
        </w:tc>
      </w:tr>
      <w:tr w:rsidR="00267D03" w:rsidRPr="00710CE6" w14:paraId="4D25A4DA" w14:textId="77777777">
        <w:tc>
          <w:tcPr>
            <w:tcW w:w="2301" w:type="pct"/>
          </w:tcPr>
          <w:p w14:paraId="2625C29F" w14:textId="77777777" w:rsidR="00267D03" w:rsidRPr="00710CE6" w:rsidRDefault="00267D03" w:rsidP="003E736F">
            <w:pPr>
              <w:rPr>
                <w:rFonts w:ascii="Calibri" w:hAnsi="Calibri" w:cs="Arial"/>
              </w:rPr>
            </w:pPr>
            <w:r w:rsidRPr="00710CE6">
              <w:rPr>
                <w:rFonts w:ascii="Calibri" w:hAnsi="Calibri" w:cs="Arial"/>
              </w:rPr>
              <w:t>Date to be reviewed</w:t>
            </w:r>
          </w:p>
        </w:tc>
        <w:tc>
          <w:tcPr>
            <w:tcW w:w="1742" w:type="pct"/>
            <w:tcBorders>
              <w:top w:val="single" w:sz="4" w:space="0" w:color="4F81BD"/>
              <w:bottom w:val="single" w:sz="4" w:space="0" w:color="4F81BD"/>
            </w:tcBorders>
          </w:tcPr>
          <w:p w14:paraId="11A80968" w14:textId="19C1FDF0" w:rsidR="00267D03" w:rsidRPr="00710CE6" w:rsidRDefault="00F173F7" w:rsidP="00E66856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July 202</w:t>
            </w:r>
            <w:r w:rsidR="00B4363B">
              <w:rPr>
                <w:rFonts w:ascii="Calibri" w:hAnsi="Calibri" w:cs="Arial"/>
              </w:rPr>
              <w:t>7</w:t>
            </w:r>
          </w:p>
        </w:tc>
        <w:tc>
          <w:tcPr>
            <w:tcW w:w="957" w:type="pct"/>
          </w:tcPr>
          <w:p w14:paraId="767DA4BC" w14:textId="77777777" w:rsidR="00267D03" w:rsidRPr="00710CE6" w:rsidRDefault="00267D03" w:rsidP="003E736F">
            <w:pPr>
              <w:rPr>
                <w:rFonts w:ascii="Calibri" w:hAnsi="Calibri" w:cs="Arial"/>
              </w:rPr>
            </w:pPr>
            <w:r w:rsidRPr="00710CE6">
              <w:rPr>
                <w:rFonts w:ascii="Calibri" w:hAnsi="Calibri" w:cs="Arial"/>
              </w:rPr>
              <w:t>(date)</w:t>
            </w:r>
          </w:p>
        </w:tc>
      </w:tr>
      <w:tr w:rsidR="00267D03" w:rsidRPr="00710CE6" w14:paraId="1B5B3710" w14:textId="77777777">
        <w:tc>
          <w:tcPr>
            <w:tcW w:w="2301" w:type="pct"/>
          </w:tcPr>
          <w:p w14:paraId="3832100B" w14:textId="77777777" w:rsidR="00267D03" w:rsidRPr="00710CE6" w:rsidRDefault="00267D03" w:rsidP="003E736F">
            <w:pPr>
              <w:rPr>
                <w:rFonts w:ascii="Calibri" w:hAnsi="Calibri" w:cs="Arial"/>
              </w:rPr>
            </w:pPr>
            <w:r w:rsidRPr="00710CE6">
              <w:rPr>
                <w:rFonts w:ascii="Calibri" w:hAnsi="Calibri" w:cs="Arial"/>
              </w:rPr>
              <w:t>Signed on behalf of the management committee</w:t>
            </w:r>
            <w:r w:rsidR="00F173F7">
              <w:rPr>
                <w:rFonts w:ascii="Calibri" w:hAnsi="Calibri" w:cs="Arial"/>
              </w:rPr>
              <w:t xml:space="preserve"> PP</w:t>
            </w:r>
          </w:p>
        </w:tc>
        <w:tc>
          <w:tcPr>
            <w:tcW w:w="2699" w:type="pct"/>
            <w:gridSpan w:val="2"/>
            <w:tcBorders>
              <w:bottom w:val="single" w:sz="4" w:space="0" w:color="4F81BD"/>
            </w:tcBorders>
          </w:tcPr>
          <w:p w14:paraId="739E4F75" w14:textId="77777777" w:rsidR="00267D03" w:rsidRPr="00710CE6" w:rsidRDefault="00267D03" w:rsidP="003E736F">
            <w:pPr>
              <w:rPr>
                <w:rFonts w:ascii="Calibri" w:hAnsi="Calibri" w:cs="Arial"/>
              </w:rPr>
            </w:pPr>
          </w:p>
        </w:tc>
      </w:tr>
      <w:tr w:rsidR="00267D03" w:rsidRPr="00710CE6" w14:paraId="7994CB74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2301" w:type="pct"/>
            <w:tcBorders>
              <w:top w:val="nil"/>
              <w:left w:val="nil"/>
              <w:bottom w:val="nil"/>
              <w:right w:val="nil"/>
            </w:tcBorders>
          </w:tcPr>
          <w:p w14:paraId="155C2886" w14:textId="77777777" w:rsidR="00267D03" w:rsidRPr="00710CE6" w:rsidRDefault="00267D03" w:rsidP="003E736F">
            <w:pPr>
              <w:rPr>
                <w:rFonts w:ascii="Calibri" w:hAnsi="Calibri" w:cs="Arial"/>
              </w:rPr>
            </w:pPr>
            <w:r w:rsidRPr="00710CE6">
              <w:rPr>
                <w:rFonts w:ascii="Calibri" w:hAnsi="Calibri" w:cs="Arial"/>
              </w:rPr>
              <w:t>Name of signatory</w:t>
            </w:r>
          </w:p>
        </w:tc>
        <w:tc>
          <w:tcPr>
            <w:tcW w:w="2699" w:type="pct"/>
            <w:gridSpan w:val="2"/>
            <w:tcBorders>
              <w:top w:val="single" w:sz="4" w:space="0" w:color="4F81BD"/>
              <w:left w:val="nil"/>
              <w:bottom w:val="single" w:sz="4" w:space="0" w:color="4F81BD"/>
              <w:right w:val="nil"/>
            </w:tcBorders>
          </w:tcPr>
          <w:p w14:paraId="0B8B49A4" w14:textId="77777777" w:rsidR="00267D03" w:rsidRPr="00710CE6" w:rsidRDefault="00267D03" w:rsidP="003E736F">
            <w:pPr>
              <w:rPr>
                <w:rFonts w:ascii="Calibri" w:hAnsi="Calibri" w:cs="Arial"/>
              </w:rPr>
            </w:pPr>
            <w:r w:rsidRPr="00710CE6">
              <w:rPr>
                <w:rFonts w:ascii="Calibri" w:hAnsi="Calibri" w:cs="Arial"/>
              </w:rPr>
              <w:t xml:space="preserve">E. J. Laffeaty- Sharpe  </w:t>
            </w:r>
          </w:p>
        </w:tc>
      </w:tr>
      <w:tr w:rsidR="00267D03" w:rsidRPr="00710CE6" w14:paraId="32AD65FE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2301" w:type="pct"/>
            <w:tcBorders>
              <w:top w:val="nil"/>
              <w:left w:val="nil"/>
              <w:bottom w:val="nil"/>
              <w:right w:val="nil"/>
            </w:tcBorders>
          </w:tcPr>
          <w:p w14:paraId="5C4E07CA" w14:textId="77777777" w:rsidR="00267D03" w:rsidRPr="00710CE6" w:rsidRDefault="00267D03" w:rsidP="003E736F">
            <w:pPr>
              <w:rPr>
                <w:rFonts w:ascii="Calibri" w:hAnsi="Calibri" w:cs="Arial"/>
              </w:rPr>
            </w:pPr>
            <w:r w:rsidRPr="00710CE6">
              <w:rPr>
                <w:rFonts w:ascii="Calibri" w:hAnsi="Calibri" w:cs="Arial"/>
              </w:rPr>
              <w:t>Role of signatory (e.g. chair/owner)</w:t>
            </w:r>
          </w:p>
        </w:tc>
        <w:tc>
          <w:tcPr>
            <w:tcW w:w="2699" w:type="pct"/>
            <w:gridSpan w:val="2"/>
            <w:tcBorders>
              <w:top w:val="single" w:sz="4" w:space="0" w:color="4F81BD"/>
              <w:left w:val="nil"/>
              <w:bottom w:val="single" w:sz="4" w:space="0" w:color="4F81BD"/>
              <w:right w:val="nil"/>
            </w:tcBorders>
          </w:tcPr>
          <w:p w14:paraId="388DCAE4" w14:textId="77777777" w:rsidR="00267D03" w:rsidRPr="00710CE6" w:rsidRDefault="00267D03" w:rsidP="003E736F">
            <w:pPr>
              <w:rPr>
                <w:rFonts w:ascii="Calibri" w:hAnsi="Calibri" w:cs="Arial"/>
              </w:rPr>
            </w:pPr>
            <w:r w:rsidRPr="00710CE6">
              <w:rPr>
                <w:rFonts w:ascii="Calibri" w:hAnsi="Calibri" w:cs="Arial"/>
              </w:rPr>
              <w:t xml:space="preserve">Proprietor/Principal  </w:t>
            </w:r>
          </w:p>
        </w:tc>
      </w:tr>
    </w:tbl>
    <w:p w14:paraId="412EA0F5" w14:textId="77777777" w:rsidR="00267D03" w:rsidRPr="003E736F" w:rsidRDefault="00267D03" w:rsidP="003E736F">
      <w:pPr>
        <w:rPr>
          <w:rFonts w:ascii="Comic Sans MS" w:hAnsi="Comic Sans MS"/>
          <w:sz w:val="20"/>
          <w:szCs w:val="20"/>
        </w:rPr>
      </w:pPr>
    </w:p>
    <w:sectPr w:rsidR="00267D03" w:rsidRPr="003E736F">
      <w:headerReference w:type="first" r:id="rId7"/>
      <w:pgSz w:w="12240" w:h="15840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B4A21" w14:textId="77777777" w:rsidR="002B1E4B" w:rsidRDefault="002B1E4B">
      <w:r>
        <w:separator/>
      </w:r>
    </w:p>
  </w:endnote>
  <w:endnote w:type="continuationSeparator" w:id="0">
    <w:p w14:paraId="1B9DCDE5" w14:textId="77777777" w:rsidR="002B1E4B" w:rsidRDefault="002B1E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Old English">
    <w:altName w:val="Palatino Linotype"/>
    <w:charset w:val="00"/>
    <w:family w:val="auto"/>
    <w:pitch w:val="variable"/>
    <w:sig w:usb0="00000001" w:usb1="00000048" w:usb2="00000000" w:usb3="00000000" w:csb0="0000001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08031D" w14:textId="77777777" w:rsidR="002B1E4B" w:rsidRDefault="002B1E4B">
      <w:r>
        <w:separator/>
      </w:r>
    </w:p>
  </w:footnote>
  <w:footnote w:type="continuationSeparator" w:id="0">
    <w:p w14:paraId="46EB3B28" w14:textId="77777777" w:rsidR="002B1E4B" w:rsidRDefault="002B1E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DA8F36" w14:textId="77777777" w:rsidR="003E736F" w:rsidRDefault="003E736F" w:rsidP="003E736F">
    <w:pPr>
      <w:pStyle w:val="Footer"/>
      <w:jc w:val="center"/>
      <w:rPr>
        <w:rFonts w:ascii="Old English" w:hAnsi="Old English"/>
        <w:color w:val="0000FF"/>
        <w:sz w:val="28"/>
        <w:szCs w:val="28"/>
      </w:rPr>
    </w:pPr>
    <w:r>
      <w:rPr>
        <w:rFonts w:ascii="Old English" w:hAnsi="Old English"/>
        <w:color w:val="0000FF"/>
        <w:sz w:val="28"/>
        <w:szCs w:val="28"/>
      </w:rPr>
      <w:t xml:space="preserve">Downham Nursery </w:t>
    </w:r>
    <w:r w:rsidR="004C17FA">
      <w:rPr>
        <w:rFonts w:ascii="Old English" w:hAnsi="Old English"/>
        <w:color w:val="0000FF"/>
        <w:sz w:val="28"/>
        <w:szCs w:val="28"/>
      </w:rPr>
      <w:t>School</w:t>
    </w:r>
  </w:p>
  <w:p w14:paraId="2AB4DC4A" w14:textId="77777777" w:rsidR="00267D03" w:rsidRDefault="00267D03">
    <w:pPr>
      <w:pStyle w:val="Header"/>
      <w:rPr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D15AF89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D72404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098093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0B2EFC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5CA612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CC2059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CAC76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158CA6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CC0D9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5EC46F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F805326"/>
    <w:multiLevelType w:val="hybridMultilevel"/>
    <w:tmpl w:val="2F7887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2114065"/>
    <w:multiLevelType w:val="hybridMultilevel"/>
    <w:tmpl w:val="FE7A5D66"/>
    <w:lvl w:ilvl="0" w:tplc="A4168082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4F81BD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75F4E9B"/>
    <w:multiLevelType w:val="hybridMultilevel"/>
    <w:tmpl w:val="B90C6F80"/>
    <w:lvl w:ilvl="0" w:tplc="4CE200B6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A0268A"/>
    <w:multiLevelType w:val="hybridMultilevel"/>
    <w:tmpl w:val="CFDCAE74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C0504D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3AC2A38"/>
    <w:multiLevelType w:val="hybridMultilevel"/>
    <w:tmpl w:val="9F306F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F2545E"/>
    <w:multiLevelType w:val="hybridMultilevel"/>
    <w:tmpl w:val="B2389D72"/>
    <w:lvl w:ilvl="0" w:tplc="A4168082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4F81BD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00A1B84"/>
    <w:multiLevelType w:val="hybridMultilevel"/>
    <w:tmpl w:val="88D82E48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7" w15:restartNumberingAfterBreak="0">
    <w:nsid w:val="33517ABD"/>
    <w:multiLevelType w:val="hybridMultilevel"/>
    <w:tmpl w:val="F3CEBF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EE4DD3"/>
    <w:multiLevelType w:val="hybridMultilevel"/>
    <w:tmpl w:val="C67C343A"/>
    <w:lvl w:ilvl="0" w:tplc="4CE200B6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0525236"/>
    <w:multiLevelType w:val="hybridMultilevel"/>
    <w:tmpl w:val="73F6079E"/>
    <w:lvl w:ilvl="0" w:tplc="D0027B2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48A2FB1"/>
    <w:multiLevelType w:val="hybridMultilevel"/>
    <w:tmpl w:val="AA120704"/>
    <w:lvl w:ilvl="0" w:tplc="4CE200B6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5047EAE"/>
    <w:multiLevelType w:val="hybridMultilevel"/>
    <w:tmpl w:val="55CC05C4"/>
    <w:lvl w:ilvl="0" w:tplc="A4168082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4F81BD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272747D"/>
    <w:multiLevelType w:val="hybridMultilevel"/>
    <w:tmpl w:val="7588458C"/>
    <w:lvl w:ilvl="0" w:tplc="A4168082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4F81BD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62026F1"/>
    <w:multiLevelType w:val="hybridMultilevel"/>
    <w:tmpl w:val="39BE77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4347FB"/>
    <w:multiLevelType w:val="hybridMultilevel"/>
    <w:tmpl w:val="A8D6A7AC"/>
    <w:lvl w:ilvl="0" w:tplc="A4168082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4F81BD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F381043"/>
    <w:multiLevelType w:val="hybridMultilevel"/>
    <w:tmpl w:val="3072D51C"/>
    <w:lvl w:ilvl="0" w:tplc="A4168082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4F81BD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405258A"/>
    <w:multiLevelType w:val="hybridMultilevel"/>
    <w:tmpl w:val="B34A9E58"/>
    <w:lvl w:ilvl="0" w:tplc="4CE200B6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4CC07F5"/>
    <w:multiLevelType w:val="hybridMultilevel"/>
    <w:tmpl w:val="F0C2EB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C5466CE"/>
    <w:multiLevelType w:val="hybridMultilevel"/>
    <w:tmpl w:val="10086144"/>
    <w:lvl w:ilvl="0" w:tplc="FA2C06F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C0504D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C68797D"/>
    <w:multiLevelType w:val="hybridMultilevel"/>
    <w:tmpl w:val="8738F7BC"/>
    <w:lvl w:ilvl="0" w:tplc="A4168082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4F81BD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46482386">
    <w:abstractNumId w:val="16"/>
  </w:num>
  <w:num w:numId="2" w16cid:durableId="565262810">
    <w:abstractNumId w:val="19"/>
  </w:num>
  <w:num w:numId="3" w16cid:durableId="505171632">
    <w:abstractNumId w:val="13"/>
  </w:num>
  <w:num w:numId="4" w16cid:durableId="1772509428">
    <w:abstractNumId w:val="28"/>
  </w:num>
  <w:num w:numId="5" w16cid:durableId="259215768">
    <w:abstractNumId w:val="20"/>
  </w:num>
  <w:num w:numId="6" w16cid:durableId="57900835">
    <w:abstractNumId w:val="18"/>
  </w:num>
  <w:num w:numId="7" w16cid:durableId="646402579">
    <w:abstractNumId w:val="26"/>
  </w:num>
  <w:num w:numId="8" w16cid:durableId="358119706">
    <w:abstractNumId w:val="17"/>
  </w:num>
  <w:num w:numId="9" w16cid:durableId="1112899163">
    <w:abstractNumId w:val="27"/>
  </w:num>
  <w:num w:numId="10" w16cid:durableId="103158794">
    <w:abstractNumId w:val="14"/>
  </w:num>
  <w:num w:numId="11" w16cid:durableId="815411511">
    <w:abstractNumId w:val="23"/>
  </w:num>
  <w:num w:numId="12" w16cid:durableId="1430126941">
    <w:abstractNumId w:val="10"/>
  </w:num>
  <w:num w:numId="13" w16cid:durableId="1611430430">
    <w:abstractNumId w:val="9"/>
  </w:num>
  <w:num w:numId="14" w16cid:durableId="924529285">
    <w:abstractNumId w:val="7"/>
  </w:num>
  <w:num w:numId="15" w16cid:durableId="2021395532">
    <w:abstractNumId w:val="6"/>
  </w:num>
  <w:num w:numId="16" w16cid:durableId="1558472156">
    <w:abstractNumId w:val="5"/>
  </w:num>
  <w:num w:numId="17" w16cid:durableId="29259193">
    <w:abstractNumId w:val="4"/>
  </w:num>
  <w:num w:numId="18" w16cid:durableId="268974920">
    <w:abstractNumId w:val="8"/>
  </w:num>
  <w:num w:numId="19" w16cid:durableId="1588923662">
    <w:abstractNumId w:val="3"/>
  </w:num>
  <w:num w:numId="20" w16cid:durableId="453862889">
    <w:abstractNumId w:val="2"/>
  </w:num>
  <w:num w:numId="21" w16cid:durableId="198402468">
    <w:abstractNumId w:val="1"/>
  </w:num>
  <w:num w:numId="22" w16cid:durableId="271137262">
    <w:abstractNumId w:val="0"/>
  </w:num>
  <w:num w:numId="23" w16cid:durableId="765078116">
    <w:abstractNumId w:val="12"/>
  </w:num>
  <w:num w:numId="24" w16cid:durableId="2126001370">
    <w:abstractNumId w:val="29"/>
  </w:num>
  <w:num w:numId="25" w16cid:durableId="1194540347">
    <w:abstractNumId w:val="25"/>
  </w:num>
  <w:num w:numId="26" w16cid:durableId="283583263">
    <w:abstractNumId w:val="11"/>
  </w:num>
  <w:num w:numId="27" w16cid:durableId="724186080">
    <w:abstractNumId w:val="24"/>
  </w:num>
  <w:num w:numId="28" w16cid:durableId="372578856">
    <w:abstractNumId w:val="21"/>
  </w:num>
  <w:num w:numId="29" w16cid:durableId="912548707">
    <w:abstractNumId w:val="15"/>
  </w:num>
  <w:num w:numId="30" w16cid:durableId="198600436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36F"/>
    <w:rsid w:val="00043676"/>
    <w:rsid w:val="000F2A81"/>
    <w:rsid w:val="00107E40"/>
    <w:rsid w:val="001B5E8A"/>
    <w:rsid w:val="00267D03"/>
    <w:rsid w:val="002727B1"/>
    <w:rsid w:val="00295845"/>
    <w:rsid w:val="002B1E4B"/>
    <w:rsid w:val="002F1694"/>
    <w:rsid w:val="00357D5F"/>
    <w:rsid w:val="003E736F"/>
    <w:rsid w:val="004C17FA"/>
    <w:rsid w:val="004F034F"/>
    <w:rsid w:val="00601215"/>
    <w:rsid w:val="006413F8"/>
    <w:rsid w:val="006B4E8D"/>
    <w:rsid w:val="00710CE6"/>
    <w:rsid w:val="007C74E1"/>
    <w:rsid w:val="007E5EFA"/>
    <w:rsid w:val="007F172C"/>
    <w:rsid w:val="00812F26"/>
    <w:rsid w:val="008A7B6E"/>
    <w:rsid w:val="008C3EBB"/>
    <w:rsid w:val="00A723DA"/>
    <w:rsid w:val="00A85AFB"/>
    <w:rsid w:val="00B20FBE"/>
    <w:rsid w:val="00B4363B"/>
    <w:rsid w:val="00C00376"/>
    <w:rsid w:val="00C75374"/>
    <w:rsid w:val="00CB2EA6"/>
    <w:rsid w:val="00CD0A9A"/>
    <w:rsid w:val="00DA6446"/>
    <w:rsid w:val="00E66856"/>
    <w:rsid w:val="00F173F7"/>
    <w:rsid w:val="00F44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49231FF"/>
  <w15:docId w15:val="{E9B4460F-A4F4-478D-AF8B-CC537599A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pPr>
      <w:ind w:left="720"/>
      <w:contextualSpacing/>
    </w:pPr>
  </w:style>
  <w:style w:type="paragraph" w:styleId="BalloonText">
    <w:name w:val="Balloon Text"/>
    <w:basedOn w:val="Normal"/>
    <w:semiHidden/>
    <w:unhideWhenUsed/>
    <w:rPr>
      <w:rFonts w:ascii="Tahoma" w:hAnsi="Tahoma" w:cs="Tahoma"/>
      <w:sz w:val="16"/>
      <w:szCs w:val="16"/>
    </w:rPr>
  </w:style>
  <w:style w:type="character" w:customStyle="1" w:styleId="Char">
    <w:name w:val="Char"/>
    <w:semiHidden/>
    <w:locked/>
    <w:rPr>
      <w:rFonts w:ascii="Tahoma" w:hAnsi="Tahoma" w:cs="Tahoma"/>
      <w:sz w:val="16"/>
      <w:szCs w:val="16"/>
      <w:lang w:val="en-GB" w:eastAsia="en-GB"/>
    </w:rPr>
  </w:style>
  <w:style w:type="character" w:customStyle="1" w:styleId="FooterChar">
    <w:name w:val="Footer Char"/>
    <w:aliases w:val=" Char Char"/>
    <w:link w:val="Footer"/>
    <w:rsid w:val="003E736F"/>
    <w:rPr>
      <w:sz w:val="24"/>
      <w:szCs w:val="24"/>
      <w:lang w:val="en-GB" w:eastAsia="en-GB" w:bidi="ar-SA"/>
    </w:rPr>
  </w:style>
  <w:style w:type="paragraph" w:styleId="Header">
    <w:name w:val="header"/>
    <w:basedOn w:val="Normal"/>
    <w:unhideWhenUsed/>
    <w:pPr>
      <w:tabs>
        <w:tab w:val="center" w:pos="4680"/>
        <w:tab w:val="right" w:pos="9360"/>
      </w:tabs>
    </w:pPr>
  </w:style>
  <w:style w:type="character" w:customStyle="1" w:styleId="Char0">
    <w:name w:val="Char"/>
    <w:locked/>
    <w:rPr>
      <w:rFonts w:ascii="Times New Roman" w:hAnsi="Times New Roman" w:cs="Times New Roman"/>
      <w:sz w:val="24"/>
      <w:szCs w:val="24"/>
      <w:lang w:val="en-GB" w:eastAsia="en-GB"/>
    </w:rPr>
  </w:style>
  <w:style w:type="paragraph" w:styleId="Footer">
    <w:name w:val="footer"/>
    <w:aliases w:val=" Char"/>
    <w:basedOn w:val="Normal"/>
    <w:link w:val="FooterChar"/>
    <w:unhideWhenUsed/>
    <w:pPr>
      <w:tabs>
        <w:tab w:val="center" w:pos="4680"/>
        <w:tab w:val="right" w:pos="9360"/>
      </w:tabs>
    </w:pPr>
  </w:style>
  <w:style w:type="character" w:customStyle="1" w:styleId="CharChar">
    <w:name w:val="Char Char"/>
    <w:semiHidden/>
    <w:locked/>
    <w:rPr>
      <w:rFonts w:ascii="Times New Roman" w:hAnsi="Times New Roman" w:cs="Times New Roman"/>
      <w:sz w:val="24"/>
      <w:szCs w:val="24"/>
      <w:lang w:val="en-GB" w:eastAsia="en-GB"/>
    </w:rPr>
  </w:style>
  <w:style w:type="character" w:styleId="Hyperlink">
    <w:name w:val="Hyperlink"/>
    <w:unhideWhenUsed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8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382</Words>
  <Characters>2181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Insert here the specific legal requirement heading, using the EYFS Statutory Framework</vt:lpstr>
    </vt:vector>
  </TitlesOfParts>
  <Company/>
  <LinksUpToDate>false</LinksUpToDate>
  <CharactersWithSpaces>2558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Insert here the specific legal requirement heading, using the EYFS Statutory Framework</dc:title>
  <dc:creator>user</dc:creator>
  <cp:lastModifiedBy>Diane Stimpson</cp:lastModifiedBy>
  <cp:revision>2</cp:revision>
  <cp:lastPrinted>2026-07-08T13:41:00Z</cp:lastPrinted>
  <dcterms:created xsi:type="dcterms:W3CDTF">2026-07-08T13:42:00Z</dcterms:created>
  <dcterms:modified xsi:type="dcterms:W3CDTF">2026-07-08T13:42:00Z</dcterms:modified>
</cp:coreProperties>
</file>